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6FD1" w14:textId="50CFC748" w:rsidR="00BA5D0B" w:rsidRPr="00FD5B67" w:rsidRDefault="00796F2C" w:rsidP="00BA5D0B">
      <w:pPr>
        <w:jc w:val="center"/>
        <w:rPr>
          <w:b/>
          <w:bCs/>
          <w:sz w:val="32"/>
          <w:szCs w:val="32"/>
        </w:rPr>
      </w:pPr>
      <w:r>
        <w:rPr>
          <w:b/>
          <w:bCs/>
          <w:sz w:val="32"/>
          <w:szCs w:val="32"/>
        </w:rPr>
        <w:t xml:space="preserve">FOIRE AUX QUESTIONS - </w:t>
      </w:r>
      <w:r w:rsidR="00BA5D0B">
        <w:rPr>
          <w:b/>
          <w:bCs/>
          <w:sz w:val="32"/>
          <w:szCs w:val="32"/>
        </w:rPr>
        <w:t>RAPPORT DU SYSTÈME D</w:t>
      </w:r>
      <w:r w:rsidR="008D4A84">
        <w:rPr>
          <w:b/>
          <w:bCs/>
          <w:sz w:val="32"/>
          <w:szCs w:val="32"/>
        </w:rPr>
        <w:t>’</w:t>
      </w:r>
      <w:r w:rsidR="00BA5D0B">
        <w:rPr>
          <w:b/>
          <w:bCs/>
          <w:sz w:val="32"/>
          <w:szCs w:val="32"/>
        </w:rPr>
        <w:t>INFORMATION SUR LES PERSONNES ET LES FAMILLES SANS ABRI</w:t>
      </w:r>
      <w:r>
        <w:rPr>
          <w:b/>
          <w:bCs/>
          <w:sz w:val="32"/>
          <w:szCs w:val="32"/>
        </w:rPr>
        <w:t> </w:t>
      </w:r>
      <w:r w:rsidR="00BA5D0B">
        <w:rPr>
          <w:b/>
          <w:bCs/>
          <w:sz w:val="32"/>
          <w:szCs w:val="32"/>
        </w:rPr>
        <w:t>(SISA) – RAPPORT COMMUNAUTAIRE EN MATIÈRE D</w:t>
      </w:r>
      <w:r w:rsidR="008D4A84">
        <w:rPr>
          <w:b/>
          <w:bCs/>
          <w:sz w:val="32"/>
          <w:szCs w:val="32"/>
        </w:rPr>
        <w:t>’</w:t>
      </w:r>
      <w:r w:rsidR="00BA5D0B">
        <w:rPr>
          <w:b/>
          <w:bCs/>
          <w:sz w:val="32"/>
          <w:szCs w:val="32"/>
        </w:rPr>
        <w:t>ITINÉRANCE</w:t>
      </w:r>
      <w:r>
        <w:rPr>
          <w:b/>
          <w:bCs/>
          <w:sz w:val="32"/>
          <w:szCs w:val="32"/>
        </w:rPr>
        <w:t> </w:t>
      </w:r>
      <w:r w:rsidR="00BA5D0B">
        <w:rPr>
          <w:b/>
          <w:bCs/>
          <w:sz w:val="32"/>
          <w:szCs w:val="32"/>
        </w:rPr>
        <w:t>(RCMI)</w:t>
      </w:r>
    </w:p>
    <w:p w14:paraId="5B293840" w14:textId="121DA020" w:rsidR="00BA5D0B" w:rsidRPr="00FD5B67" w:rsidRDefault="00BA5D0B" w:rsidP="00796F2C">
      <w:pPr>
        <w:jc w:val="center"/>
      </w:pPr>
      <w:r>
        <w:rPr>
          <w:b/>
          <w:bCs/>
          <w:sz w:val="24"/>
          <w:szCs w:val="24"/>
        </w:rPr>
        <w:t>Version 1 – septembre 2022</w:t>
      </w:r>
      <w:r>
        <w:t xml:space="preserve"> </w:t>
      </w:r>
    </w:p>
    <w:p w14:paraId="0080D87C" w14:textId="2B55951C" w:rsidR="00BA5D0B" w:rsidRPr="00FD5B67" w:rsidRDefault="00BA5D0B" w:rsidP="36CECF2C">
      <w:pPr>
        <w:pStyle w:val="Paragraphedeliste"/>
        <w:numPr>
          <w:ilvl w:val="0"/>
          <w:numId w:val="1"/>
        </w:numPr>
        <w:rPr>
          <w:b/>
          <w:bCs/>
          <w:sz w:val="24"/>
          <w:szCs w:val="24"/>
        </w:rPr>
      </w:pPr>
      <w:r>
        <w:rPr>
          <w:b/>
          <w:bCs/>
          <w:sz w:val="24"/>
          <w:szCs w:val="24"/>
        </w:rPr>
        <w:t xml:space="preserve">Puis-je utiliser ce rapport pour </w:t>
      </w:r>
      <w:r w:rsidR="00796F2C">
        <w:rPr>
          <w:b/>
          <w:bCs/>
          <w:sz w:val="24"/>
          <w:szCs w:val="24"/>
        </w:rPr>
        <w:t xml:space="preserve">produire </w:t>
      </w:r>
      <w:r>
        <w:rPr>
          <w:b/>
          <w:bCs/>
          <w:sz w:val="24"/>
          <w:szCs w:val="24"/>
        </w:rPr>
        <w:t>mon RCMI 2021-2022 (couvrant la période du 1</w:t>
      </w:r>
      <w:r>
        <w:rPr>
          <w:b/>
          <w:bCs/>
          <w:sz w:val="24"/>
          <w:szCs w:val="24"/>
          <w:vertAlign w:val="superscript"/>
        </w:rPr>
        <w:t>er</w:t>
      </w:r>
      <w:r>
        <w:rPr>
          <w:b/>
          <w:bCs/>
          <w:sz w:val="24"/>
          <w:szCs w:val="24"/>
        </w:rPr>
        <w:t xml:space="preserve"> avril 2021 au 31 mars 2022)? </w:t>
      </w:r>
    </w:p>
    <w:p w14:paraId="5618DF84" w14:textId="2A9E0214" w:rsidR="00C903DA" w:rsidRPr="00FD5B67" w:rsidRDefault="00BA5D0B" w:rsidP="00BA5D0B">
      <w:pPr>
        <w:rPr>
          <w:rFonts w:cstheme="minorHAnsi"/>
          <w:sz w:val="24"/>
          <w:szCs w:val="24"/>
        </w:rPr>
      </w:pPr>
      <w:r>
        <w:rPr>
          <w:sz w:val="24"/>
          <w:szCs w:val="24"/>
        </w:rPr>
        <w:t xml:space="preserve">Dans la </w:t>
      </w:r>
      <w:r w:rsidR="00751760">
        <w:rPr>
          <w:sz w:val="24"/>
          <w:szCs w:val="24"/>
        </w:rPr>
        <w:t>S</w:t>
      </w:r>
      <w:r>
        <w:rPr>
          <w:sz w:val="24"/>
          <w:szCs w:val="24"/>
        </w:rPr>
        <w:t xml:space="preserve">ection 4 du RCMI, il y a deux options </w:t>
      </w:r>
      <w:r w:rsidR="00796F2C">
        <w:rPr>
          <w:sz w:val="24"/>
          <w:szCs w:val="24"/>
        </w:rPr>
        <w:t xml:space="preserve">pour ce qui est des </w:t>
      </w:r>
      <w:r>
        <w:rPr>
          <w:sz w:val="24"/>
          <w:szCs w:val="24"/>
        </w:rPr>
        <w:t xml:space="preserve">données : </w:t>
      </w:r>
    </w:p>
    <w:p w14:paraId="20FB9563" w14:textId="718BF57E" w:rsidR="00C903DA" w:rsidRPr="00FD5B67" w:rsidRDefault="00C903DA" w:rsidP="003F06EE">
      <w:pPr>
        <w:ind w:left="720"/>
        <w:rPr>
          <w:rFonts w:cstheme="minorHAnsi"/>
          <w:sz w:val="24"/>
          <w:szCs w:val="24"/>
        </w:rPr>
      </w:pPr>
      <w:r>
        <w:rPr>
          <w:sz w:val="24"/>
          <w:szCs w:val="24"/>
        </w:rPr>
        <w:t xml:space="preserve">1. </w:t>
      </w:r>
      <w:r w:rsidR="006308CE">
        <w:rPr>
          <w:sz w:val="24"/>
          <w:szCs w:val="24"/>
        </w:rPr>
        <w:t>P</w:t>
      </w:r>
      <w:r w:rsidR="00796F2C">
        <w:rPr>
          <w:sz w:val="24"/>
          <w:szCs w:val="24"/>
        </w:rPr>
        <w:t xml:space="preserve">roduire un </w:t>
      </w:r>
      <w:r>
        <w:rPr>
          <w:sz w:val="24"/>
          <w:szCs w:val="24"/>
        </w:rPr>
        <w:t xml:space="preserve">rapport sur les données </w:t>
      </w:r>
      <w:r w:rsidR="006308CE">
        <w:rPr>
          <w:sz w:val="24"/>
          <w:szCs w:val="24"/>
        </w:rPr>
        <w:t>annuelles</w:t>
      </w:r>
      <w:r>
        <w:rPr>
          <w:sz w:val="24"/>
          <w:szCs w:val="24"/>
        </w:rPr>
        <w:t xml:space="preserve"> (du 1</w:t>
      </w:r>
      <w:r>
        <w:rPr>
          <w:sz w:val="24"/>
          <w:szCs w:val="24"/>
          <w:vertAlign w:val="superscript"/>
        </w:rPr>
        <w:t>er</w:t>
      </w:r>
      <w:r>
        <w:rPr>
          <w:sz w:val="24"/>
          <w:szCs w:val="24"/>
        </w:rPr>
        <w:t xml:space="preserve"> avril 2021 au 31 mars 2022); </w:t>
      </w:r>
    </w:p>
    <w:p w14:paraId="69FDBAC0" w14:textId="5D8D209C" w:rsidR="00BA5D0B" w:rsidRPr="00FD5B67" w:rsidRDefault="00C903DA" w:rsidP="003F06EE">
      <w:pPr>
        <w:ind w:left="720"/>
        <w:rPr>
          <w:rFonts w:cstheme="minorHAnsi"/>
          <w:sz w:val="24"/>
          <w:szCs w:val="24"/>
        </w:rPr>
      </w:pPr>
      <w:r>
        <w:rPr>
          <w:sz w:val="24"/>
          <w:szCs w:val="24"/>
        </w:rPr>
        <w:t xml:space="preserve">2. </w:t>
      </w:r>
      <w:r w:rsidR="006308CE">
        <w:rPr>
          <w:sz w:val="24"/>
          <w:szCs w:val="24"/>
        </w:rPr>
        <w:t>P</w:t>
      </w:r>
      <w:r w:rsidR="00796F2C">
        <w:rPr>
          <w:sz w:val="24"/>
          <w:szCs w:val="24"/>
        </w:rPr>
        <w:t xml:space="preserve">roduire un </w:t>
      </w:r>
      <w:r>
        <w:rPr>
          <w:sz w:val="24"/>
          <w:szCs w:val="24"/>
        </w:rPr>
        <w:t xml:space="preserve">rapport sur les données </w:t>
      </w:r>
      <w:r w:rsidR="006308CE">
        <w:rPr>
          <w:sz w:val="24"/>
          <w:szCs w:val="24"/>
        </w:rPr>
        <w:t>mensuelles</w:t>
      </w:r>
      <w:r>
        <w:rPr>
          <w:sz w:val="24"/>
          <w:szCs w:val="24"/>
        </w:rPr>
        <w:t xml:space="preserve"> (mars 2022). </w:t>
      </w:r>
    </w:p>
    <w:p w14:paraId="45F25050" w14:textId="1BB9A74B" w:rsidR="00BA5D0B" w:rsidRPr="00FD5B67" w:rsidRDefault="00BA5D0B" w:rsidP="00BA5D0B">
      <w:pPr>
        <w:rPr>
          <w:rFonts w:cstheme="minorHAnsi"/>
          <w:sz w:val="24"/>
          <w:szCs w:val="24"/>
        </w:rPr>
      </w:pPr>
      <w:r>
        <w:rPr>
          <w:sz w:val="24"/>
          <w:szCs w:val="24"/>
        </w:rPr>
        <w:t xml:space="preserve">Pour savoir si ce rapport peut être utilisé, </w:t>
      </w:r>
      <w:r w:rsidR="00956D2A">
        <w:rPr>
          <w:sz w:val="24"/>
          <w:szCs w:val="24"/>
        </w:rPr>
        <w:t>certains</w:t>
      </w:r>
      <w:r>
        <w:rPr>
          <w:sz w:val="24"/>
          <w:szCs w:val="24"/>
        </w:rPr>
        <w:t xml:space="preserve"> facteurs devront être pris en compte</w:t>
      </w:r>
      <w:r w:rsidR="00956D2A">
        <w:rPr>
          <w:sz w:val="24"/>
          <w:szCs w:val="24"/>
        </w:rPr>
        <w:t>, comme</w:t>
      </w:r>
      <w:r>
        <w:rPr>
          <w:sz w:val="24"/>
          <w:szCs w:val="24"/>
        </w:rPr>
        <w:t>: la qualité</w:t>
      </w:r>
      <w:r w:rsidR="00956D2A">
        <w:rPr>
          <w:sz w:val="24"/>
          <w:szCs w:val="24"/>
        </w:rPr>
        <w:t xml:space="preserve"> et l’exhaustivité</w:t>
      </w:r>
      <w:r>
        <w:rPr>
          <w:sz w:val="24"/>
          <w:szCs w:val="24"/>
        </w:rPr>
        <w:t xml:space="preserve"> des données,</w:t>
      </w:r>
      <w:r w:rsidR="00956D2A">
        <w:rPr>
          <w:sz w:val="24"/>
          <w:szCs w:val="24"/>
        </w:rPr>
        <w:t xml:space="preserve"> </w:t>
      </w:r>
      <w:r>
        <w:rPr>
          <w:sz w:val="24"/>
          <w:szCs w:val="24"/>
        </w:rPr>
        <w:t>et la date de mise à jour vers la version 4.0.59.1 (ou supérieure).</w:t>
      </w:r>
    </w:p>
    <w:p w14:paraId="7BFFD5F7" w14:textId="77777777" w:rsidR="00BA5D0B" w:rsidRPr="00FD5B67" w:rsidRDefault="00BA5D0B" w:rsidP="00BA5D0B">
      <w:pPr>
        <w:pStyle w:val="Paragraphedeliste"/>
        <w:numPr>
          <w:ilvl w:val="0"/>
          <w:numId w:val="2"/>
        </w:numPr>
        <w:rPr>
          <w:rFonts w:cstheme="minorHAnsi"/>
          <w:sz w:val="24"/>
          <w:szCs w:val="24"/>
        </w:rPr>
      </w:pPr>
      <w:r>
        <w:rPr>
          <w:sz w:val="24"/>
          <w:szCs w:val="24"/>
        </w:rPr>
        <w:t xml:space="preserve">Comprendre la qualité des données : </w:t>
      </w:r>
    </w:p>
    <w:p w14:paraId="20C05AD2" w14:textId="55EDB313" w:rsidR="00BA5D0B" w:rsidRPr="00FD5B67" w:rsidRDefault="00BA5D0B" w:rsidP="00BA5D0B">
      <w:pPr>
        <w:pStyle w:val="Paragraphedeliste"/>
        <w:numPr>
          <w:ilvl w:val="1"/>
          <w:numId w:val="2"/>
        </w:numPr>
        <w:rPr>
          <w:sz w:val="24"/>
          <w:szCs w:val="24"/>
        </w:rPr>
      </w:pPr>
      <w:r>
        <w:rPr>
          <w:sz w:val="24"/>
          <w:szCs w:val="24"/>
        </w:rPr>
        <w:t>La communauté utilise-t-elle le SISA depuis le 1</w:t>
      </w:r>
      <w:r>
        <w:rPr>
          <w:sz w:val="24"/>
          <w:szCs w:val="24"/>
          <w:vertAlign w:val="superscript"/>
        </w:rPr>
        <w:t>er</w:t>
      </w:r>
      <w:r>
        <w:rPr>
          <w:sz w:val="24"/>
          <w:szCs w:val="24"/>
        </w:rPr>
        <w:t xml:space="preserve"> avril 2021, y compris </w:t>
      </w:r>
      <w:r w:rsidR="007155C0">
        <w:rPr>
          <w:sz w:val="24"/>
          <w:szCs w:val="24"/>
        </w:rPr>
        <w:t xml:space="preserve">pour </w:t>
      </w:r>
      <w:r>
        <w:rPr>
          <w:sz w:val="24"/>
          <w:szCs w:val="24"/>
        </w:rPr>
        <w:t xml:space="preserve">les activités quotidiennes visant à garder les clients actifs, </w:t>
      </w:r>
      <w:r w:rsidR="00956D2A">
        <w:rPr>
          <w:sz w:val="24"/>
          <w:szCs w:val="24"/>
        </w:rPr>
        <w:t>pour</w:t>
      </w:r>
      <w:r>
        <w:rPr>
          <w:sz w:val="24"/>
          <w:szCs w:val="24"/>
        </w:rPr>
        <w:t xml:space="preserve"> saisir les séjours en refuge et </w:t>
      </w:r>
      <w:r w:rsidR="00705EE8">
        <w:rPr>
          <w:sz w:val="24"/>
          <w:szCs w:val="24"/>
        </w:rPr>
        <w:t>pour</w:t>
      </w:r>
      <w:r>
        <w:rPr>
          <w:sz w:val="24"/>
          <w:szCs w:val="24"/>
        </w:rPr>
        <w:t xml:space="preserve"> mettre à jour les dossiers d</w:t>
      </w:r>
      <w:r w:rsidR="008D4A84">
        <w:rPr>
          <w:sz w:val="24"/>
          <w:szCs w:val="24"/>
        </w:rPr>
        <w:t>’</w:t>
      </w:r>
      <w:r>
        <w:rPr>
          <w:sz w:val="24"/>
          <w:szCs w:val="24"/>
        </w:rPr>
        <w:t xml:space="preserve">antécédents de logement </w:t>
      </w:r>
      <w:r w:rsidR="00705EE8">
        <w:rPr>
          <w:sz w:val="24"/>
          <w:szCs w:val="24"/>
        </w:rPr>
        <w:t>afin de</w:t>
      </w:r>
      <w:r>
        <w:rPr>
          <w:sz w:val="24"/>
          <w:szCs w:val="24"/>
        </w:rPr>
        <w:t xml:space="preserve"> déterminer quand un client </w:t>
      </w:r>
      <w:r w:rsidR="00705EE8">
        <w:rPr>
          <w:sz w:val="24"/>
          <w:szCs w:val="24"/>
        </w:rPr>
        <w:t>est</w:t>
      </w:r>
      <w:r>
        <w:rPr>
          <w:sz w:val="24"/>
          <w:szCs w:val="24"/>
        </w:rPr>
        <w:t xml:space="preserve"> logé, </w:t>
      </w:r>
      <w:r w:rsidR="00A31767">
        <w:rPr>
          <w:sz w:val="24"/>
          <w:szCs w:val="24"/>
        </w:rPr>
        <w:t>en situation d’itinérance</w:t>
      </w:r>
      <w:r>
        <w:rPr>
          <w:sz w:val="24"/>
          <w:szCs w:val="24"/>
        </w:rPr>
        <w:t xml:space="preserve"> ou </w:t>
      </w:r>
      <w:r w:rsidR="009D531F">
        <w:rPr>
          <w:sz w:val="24"/>
          <w:szCs w:val="24"/>
        </w:rPr>
        <w:t>en transition</w:t>
      </w:r>
      <w:r w:rsidR="007C7F11">
        <w:rPr>
          <w:sz w:val="24"/>
          <w:szCs w:val="24"/>
        </w:rPr>
        <w:t xml:space="preserve">? </w:t>
      </w:r>
    </w:p>
    <w:p w14:paraId="0E68E7F5" w14:textId="00D78A8D" w:rsidR="00BA5D0B" w:rsidRPr="00FD5B67" w:rsidRDefault="00BA5D0B" w:rsidP="00BA5D0B">
      <w:pPr>
        <w:pStyle w:val="Paragraphedeliste"/>
        <w:numPr>
          <w:ilvl w:val="1"/>
          <w:numId w:val="2"/>
        </w:numPr>
        <w:rPr>
          <w:rFonts w:cstheme="minorHAnsi"/>
          <w:sz w:val="24"/>
          <w:szCs w:val="24"/>
        </w:rPr>
      </w:pPr>
      <w:r>
        <w:rPr>
          <w:sz w:val="24"/>
          <w:szCs w:val="24"/>
        </w:rPr>
        <w:t>Si la saisie des données a commencé après le 1</w:t>
      </w:r>
      <w:r>
        <w:rPr>
          <w:sz w:val="24"/>
          <w:szCs w:val="24"/>
          <w:vertAlign w:val="superscript"/>
        </w:rPr>
        <w:t>er</w:t>
      </w:r>
      <w:r>
        <w:rPr>
          <w:sz w:val="24"/>
          <w:szCs w:val="24"/>
        </w:rPr>
        <w:t> avril 2021, il se peut qu</w:t>
      </w:r>
      <w:r w:rsidR="008D4A84">
        <w:rPr>
          <w:sz w:val="24"/>
          <w:szCs w:val="24"/>
        </w:rPr>
        <w:t>’</w:t>
      </w:r>
      <w:r>
        <w:rPr>
          <w:sz w:val="24"/>
          <w:szCs w:val="24"/>
        </w:rPr>
        <w:t>elles ne soient pas complètes pour l</w:t>
      </w:r>
      <w:r w:rsidR="008D4A84">
        <w:rPr>
          <w:sz w:val="24"/>
          <w:szCs w:val="24"/>
        </w:rPr>
        <w:t>’</w:t>
      </w:r>
      <w:r>
        <w:rPr>
          <w:sz w:val="24"/>
          <w:szCs w:val="24"/>
        </w:rPr>
        <w:t>ensemble de l</w:t>
      </w:r>
      <w:r w:rsidR="008D4A84">
        <w:rPr>
          <w:sz w:val="24"/>
          <w:szCs w:val="24"/>
        </w:rPr>
        <w:t>’</w:t>
      </w:r>
      <w:r>
        <w:rPr>
          <w:sz w:val="24"/>
          <w:szCs w:val="24"/>
        </w:rPr>
        <w:t xml:space="preserve">année. </w:t>
      </w:r>
    </w:p>
    <w:p w14:paraId="254F97D1" w14:textId="51FEFB64" w:rsidR="002E028E" w:rsidRPr="00FD5B67" w:rsidRDefault="00142207" w:rsidP="00F75CF5">
      <w:pPr>
        <w:pStyle w:val="Paragraphedeliste"/>
        <w:numPr>
          <w:ilvl w:val="2"/>
          <w:numId w:val="2"/>
        </w:numPr>
        <w:rPr>
          <w:rFonts w:cstheme="minorHAnsi"/>
          <w:sz w:val="24"/>
          <w:szCs w:val="24"/>
        </w:rPr>
      </w:pPr>
      <w:r w:rsidRPr="00142207">
        <w:rPr>
          <w:sz w:val="24"/>
          <w:szCs w:val="24"/>
        </w:rPr>
        <w:t>Par « compl</w:t>
      </w:r>
      <w:r w:rsidR="00F75CF5">
        <w:rPr>
          <w:sz w:val="24"/>
          <w:szCs w:val="24"/>
        </w:rPr>
        <w:t>ètes</w:t>
      </w:r>
      <w:r w:rsidRPr="00142207">
        <w:rPr>
          <w:sz w:val="24"/>
          <w:szCs w:val="24"/>
        </w:rPr>
        <w:t xml:space="preserve"> », on entend toute personne qui vit actuellement </w:t>
      </w:r>
      <w:r>
        <w:rPr>
          <w:sz w:val="24"/>
          <w:szCs w:val="24"/>
        </w:rPr>
        <w:t>en situation d’</w:t>
      </w:r>
      <w:r w:rsidRPr="00142207">
        <w:rPr>
          <w:sz w:val="24"/>
          <w:szCs w:val="24"/>
        </w:rPr>
        <w:t xml:space="preserve">itinérance dans la </w:t>
      </w:r>
      <w:r>
        <w:rPr>
          <w:sz w:val="24"/>
          <w:szCs w:val="24"/>
        </w:rPr>
        <w:t>communauté</w:t>
      </w:r>
      <w:r w:rsidRPr="00142207">
        <w:rPr>
          <w:sz w:val="24"/>
          <w:szCs w:val="24"/>
        </w:rPr>
        <w:t xml:space="preserve">, dans la mesure du possible dès maintenant </w:t>
      </w:r>
      <w:r w:rsidR="00F75CF5">
        <w:rPr>
          <w:sz w:val="24"/>
          <w:szCs w:val="24"/>
        </w:rPr>
        <w:t>(p. ex. en commençant par toutes les personnes qui sont entrées en contact avec le système de prise en charge des sans-abri d’une manière ou d’une autre).</w:t>
      </w:r>
      <w:r w:rsidR="00E21B27">
        <w:rPr>
          <w:sz w:val="24"/>
          <w:szCs w:val="24"/>
        </w:rPr>
        <w:t xml:space="preserve"> </w:t>
      </w:r>
    </w:p>
    <w:p w14:paraId="69976849" w14:textId="7027033C" w:rsidR="00BA5D0B" w:rsidRPr="00FD5B67" w:rsidRDefault="00BA5D0B" w:rsidP="00BA5D0B">
      <w:pPr>
        <w:pStyle w:val="Paragraphedeliste"/>
        <w:numPr>
          <w:ilvl w:val="0"/>
          <w:numId w:val="2"/>
        </w:numPr>
        <w:rPr>
          <w:rFonts w:cstheme="minorHAnsi"/>
          <w:sz w:val="24"/>
          <w:szCs w:val="24"/>
        </w:rPr>
      </w:pPr>
      <w:r>
        <w:rPr>
          <w:sz w:val="24"/>
          <w:szCs w:val="24"/>
        </w:rPr>
        <w:t>Quand la communauté a-t-elle fait la mise à jour vers la version 4.0.59.1 (ou supérieure)?</w:t>
      </w:r>
    </w:p>
    <w:p w14:paraId="7088A0E4" w14:textId="3CF2B819" w:rsidR="00BA5D0B" w:rsidRPr="00FD5B67" w:rsidRDefault="00BA5D0B" w:rsidP="00BA5D0B">
      <w:pPr>
        <w:pStyle w:val="Paragraphedeliste"/>
        <w:numPr>
          <w:ilvl w:val="1"/>
          <w:numId w:val="2"/>
        </w:numPr>
        <w:rPr>
          <w:rFonts w:cstheme="minorHAnsi"/>
          <w:sz w:val="24"/>
          <w:szCs w:val="24"/>
        </w:rPr>
      </w:pPr>
      <w:r>
        <w:rPr>
          <w:sz w:val="24"/>
          <w:szCs w:val="24"/>
        </w:rPr>
        <w:t>La mise à jour vers la version 4.0.59.1 comprenait les éléments clés de l</w:t>
      </w:r>
      <w:r w:rsidR="008D4A84">
        <w:rPr>
          <w:sz w:val="24"/>
          <w:szCs w:val="24"/>
        </w:rPr>
        <w:t>’</w:t>
      </w:r>
      <w:r>
        <w:rPr>
          <w:sz w:val="24"/>
          <w:szCs w:val="24"/>
        </w:rPr>
        <w:t>état du client et du statut du logement qui sont utilisés pour déterminer les points de données dans le RCMI. Si la mise à jour a eu lieu après le 1</w:t>
      </w:r>
      <w:r>
        <w:rPr>
          <w:sz w:val="24"/>
          <w:szCs w:val="24"/>
          <w:vertAlign w:val="superscript"/>
        </w:rPr>
        <w:t>er</w:t>
      </w:r>
      <w:r>
        <w:rPr>
          <w:sz w:val="24"/>
          <w:szCs w:val="24"/>
        </w:rPr>
        <w:t xml:space="preserve"> avril 2021, les données </w:t>
      </w:r>
      <w:r w:rsidR="000B5DAE">
        <w:rPr>
          <w:sz w:val="24"/>
          <w:szCs w:val="24"/>
        </w:rPr>
        <w:t>risque</w:t>
      </w:r>
      <w:r w:rsidR="00D64016">
        <w:rPr>
          <w:sz w:val="24"/>
          <w:szCs w:val="24"/>
        </w:rPr>
        <w:t>nt</w:t>
      </w:r>
      <w:r w:rsidR="000B5DAE">
        <w:rPr>
          <w:sz w:val="24"/>
          <w:szCs w:val="24"/>
        </w:rPr>
        <w:t xml:space="preserve"> de</w:t>
      </w:r>
      <w:r>
        <w:rPr>
          <w:sz w:val="24"/>
          <w:szCs w:val="24"/>
        </w:rPr>
        <w:t xml:space="preserve"> ne pas être complètes pour l</w:t>
      </w:r>
      <w:r w:rsidR="008D4A84">
        <w:rPr>
          <w:sz w:val="24"/>
          <w:szCs w:val="24"/>
        </w:rPr>
        <w:t>’</w:t>
      </w:r>
      <w:r>
        <w:rPr>
          <w:sz w:val="24"/>
          <w:szCs w:val="24"/>
        </w:rPr>
        <w:t>ensemble de l</w:t>
      </w:r>
      <w:r w:rsidR="008D4A84">
        <w:rPr>
          <w:sz w:val="24"/>
          <w:szCs w:val="24"/>
        </w:rPr>
        <w:t>’</w:t>
      </w:r>
      <w:r>
        <w:rPr>
          <w:sz w:val="24"/>
          <w:szCs w:val="24"/>
        </w:rPr>
        <w:t>année (par exemple, si la mise à jour a eu lieu en juillet 2021, il peut y avoir des lacunes dans les données entre avril 2021 et juillet 2021).</w:t>
      </w:r>
    </w:p>
    <w:p w14:paraId="44914C01" w14:textId="77A9DE0E" w:rsidR="00BA5D0B" w:rsidRPr="00FD5B67" w:rsidRDefault="00BA5D0B" w:rsidP="00BA5D0B">
      <w:pPr>
        <w:rPr>
          <w:rFonts w:cstheme="minorHAnsi"/>
          <w:sz w:val="24"/>
          <w:szCs w:val="24"/>
        </w:rPr>
      </w:pPr>
      <w:r>
        <w:rPr>
          <w:sz w:val="24"/>
          <w:szCs w:val="24"/>
        </w:rPr>
        <w:t>Pour plus d</w:t>
      </w:r>
      <w:r w:rsidR="008D4A84">
        <w:rPr>
          <w:sz w:val="24"/>
          <w:szCs w:val="24"/>
        </w:rPr>
        <w:t>’</w:t>
      </w:r>
      <w:r>
        <w:rPr>
          <w:sz w:val="24"/>
          <w:szCs w:val="24"/>
        </w:rPr>
        <w:t>informations sur la manière d</w:t>
      </w:r>
      <w:r w:rsidR="008D4A84">
        <w:rPr>
          <w:sz w:val="24"/>
          <w:szCs w:val="24"/>
        </w:rPr>
        <w:t>’</w:t>
      </w:r>
      <w:r>
        <w:rPr>
          <w:sz w:val="24"/>
          <w:szCs w:val="24"/>
        </w:rPr>
        <w:t>évaluer l</w:t>
      </w:r>
      <w:r w:rsidR="008D4A84">
        <w:rPr>
          <w:sz w:val="24"/>
          <w:szCs w:val="24"/>
        </w:rPr>
        <w:t>’</w:t>
      </w:r>
      <w:r>
        <w:rPr>
          <w:sz w:val="24"/>
          <w:szCs w:val="24"/>
        </w:rPr>
        <w:t xml:space="preserve">exhaustivité </w:t>
      </w:r>
      <w:r w:rsidR="00751760">
        <w:rPr>
          <w:sz w:val="24"/>
          <w:szCs w:val="24"/>
        </w:rPr>
        <w:t xml:space="preserve">des données </w:t>
      </w:r>
      <w:r>
        <w:rPr>
          <w:sz w:val="24"/>
          <w:szCs w:val="24"/>
        </w:rPr>
        <w:t xml:space="preserve">dans le cadre de programme Vers un chez-soi, voir la </w:t>
      </w:r>
      <w:r w:rsidR="00751760">
        <w:rPr>
          <w:sz w:val="24"/>
          <w:szCs w:val="24"/>
        </w:rPr>
        <w:t>S</w:t>
      </w:r>
      <w:r>
        <w:rPr>
          <w:sz w:val="24"/>
          <w:szCs w:val="24"/>
        </w:rPr>
        <w:t xml:space="preserve">ection 4 du </w:t>
      </w:r>
      <w:hyperlink r:id="rId7" w:history="1">
        <w:r>
          <w:rPr>
            <w:rStyle w:val="Lienhypertexte"/>
            <w:sz w:val="24"/>
            <w:szCs w:val="24"/>
          </w:rPr>
          <w:t>guide de référence du RCMI</w:t>
        </w:r>
      </w:hyperlink>
      <w:r>
        <w:rPr>
          <w:sz w:val="24"/>
          <w:szCs w:val="24"/>
        </w:rPr>
        <w:t>.</w:t>
      </w:r>
    </w:p>
    <w:p w14:paraId="7A144D0B" w14:textId="77777777" w:rsidR="00666CBD" w:rsidRPr="00FD5B67" w:rsidRDefault="00666CBD">
      <w:pPr>
        <w:rPr>
          <w:rFonts w:cstheme="minorHAnsi"/>
          <w:b/>
          <w:bCs/>
          <w:sz w:val="24"/>
          <w:szCs w:val="24"/>
        </w:rPr>
      </w:pPr>
      <w:r>
        <w:br w:type="page"/>
      </w:r>
    </w:p>
    <w:p w14:paraId="586F0C7C" w14:textId="44CB2082" w:rsidR="00436243" w:rsidRPr="00FD5B67" w:rsidRDefault="0058649E" w:rsidP="00436243">
      <w:pPr>
        <w:pStyle w:val="Paragraphedeliste"/>
        <w:numPr>
          <w:ilvl w:val="0"/>
          <w:numId w:val="1"/>
        </w:numPr>
        <w:spacing w:line="252" w:lineRule="auto"/>
        <w:rPr>
          <w:b/>
          <w:bCs/>
          <w:sz w:val="24"/>
          <w:szCs w:val="24"/>
        </w:rPr>
      </w:pPr>
      <w:r>
        <w:rPr>
          <w:b/>
          <w:bCs/>
          <w:sz w:val="24"/>
          <w:szCs w:val="24"/>
        </w:rPr>
        <w:lastRenderedPageBreak/>
        <w:t xml:space="preserve">Dois-je utiliser ce rapport pour mon RCMI 2021-2022? </w:t>
      </w:r>
    </w:p>
    <w:p w14:paraId="373EE75C" w14:textId="741F9919" w:rsidR="00436243" w:rsidRPr="00FD5B67" w:rsidRDefault="00722E11" w:rsidP="00436243">
      <w:pPr>
        <w:rPr>
          <w:sz w:val="24"/>
          <w:szCs w:val="24"/>
        </w:rPr>
      </w:pPr>
      <w:r>
        <w:rPr>
          <w:sz w:val="24"/>
          <w:szCs w:val="24"/>
        </w:rPr>
        <w:t>Étant donné que c</w:t>
      </w:r>
      <w:r w:rsidR="00436243">
        <w:rPr>
          <w:sz w:val="24"/>
          <w:szCs w:val="24"/>
        </w:rPr>
        <w:t xml:space="preserve">e rapport </w:t>
      </w:r>
      <w:r>
        <w:rPr>
          <w:sz w:val="24"/>
          <w:szCs w:val="24"/>
        </w:rPr>
        <w:t>a été</w:t>
      </w:r>
      <w:r w:rsidR="00436243">
        <w:rPr>
          <w:sz w:val="24"/>
          <w:szCs w:val="24"/>
        </w:rPr>
        <w:t xml:space="preserve"> publié à l</w:t>
      </w:r>
      <w:r w:rsidR="008D4A84">
        <w:rPr>
          <w:sz w:val="24"/>
          <w:szCs w:val="24"/>
        </w:rPr>
        <w:t>’</w:t>
      </w:r>
      <w:r w:rsidR="00436243">
        <w:rPr>
          <w:sz w:val="24"/>
          <w:szCs w:val="24"/>
        </w:rPr>
        <w:t>approche de l</w:t>
      </w:r>
      <w:r w:rsidR="008D4A84">
        <w:rPr>
          <w:sz w:val="24"/>
          <w:szCs w:val="24"/>
        </w:rPr>
        <w:t>’</w:t>
      </w:r>
      <w:r w:rsidR="00436243">
        <w:rPr>
          <w:sz w:val="24"/>
          <w:szCs w:val="24"/>
        </w:rPr>
        <w:t xml:space="preserve">échéance </w:t>
      </w:r>
      <w:r w:rsidR="005E02E4">
        <w:rPr>
          <w:sz w:val="24"/>
          <w:szCs w:val="24"/>
        </w:rPr>
        <w:t xml:space="preserve">de </w:t>
      </w:r>
      <w:r w:rsidR="00436243">
        <w:rPr>
          <w:sz w:val="24"/>
          <w:szCs w:val="24"/>
        </w:rPr>
        <w:t>2021-2022, une communauté n</w:t>
      </w:r>
      <w:r w:rsidR="008D4A84">
        <w:rPr>
          <w:sz w:val="24"/>
          <w:szCs w:val="24"/>
        </w:rPr>
        <w:t>’</w:t>
      </w:r>
      <w:r w:rsidR="00436243">
        <w:rPr>
          <w:sz w:val="24"/>
          <w:szCs w:val="24"/>
        </w:rPr>
        <w:t xml:space="preserve">est pas </w:t>
      </w:r>
      <w:r>
        <w:rPr>
          <w:sz w:val="24"/>
          <w:szCs w:val="24"/>
        </w:rPr>
        <w:t>tenue</w:t>
      </w:r>
      <w:r w:rsidR="00436243">
        <w:rPr>
          <w:sz w:val="24"/>
          <w:szCs w:val="24"/>
        </w:rPr>
        <w:t xml:space="preserve"> de l</w:t>
      </w:r>
      <w:r w:rsidR="008D4A84">
        <w:rPr>
          <w:sz w:val="24"/>
          <w:szCs w:val="24"/>
        </w:rPr>
        <w:t>’</w:t>
      </w:r>
      <w:r w:rsidR="00436243">
        <w:rPr>
          <w:sz w:val="24"/>
          <w:szCs w:val="24"/>
        </w:rPr>
        <w:t xml:space="preserve">utiliser pour son RCMI de cette année. </w:t>
      </w:r>
    </w:p>
    <w:p w14:paraId="6643C8B9" w14:textId="0558EC9D" w:rsidR="00BC4C0C" w:rsidRDefault="00436243" w:rsidP="00436243">
      <w:pPr>
        <w:rPr>
          <w:sz w:val="24"/>
          <w:szCs w:val="24"/>
        </w:rPr>
      </w:pPr>
      <w:r>
        <w:rPr>
          <w:sz w:val="24"/>
          <w:szCs w:val="24"/>
        </w:rPr>
        <w:t>Il est reconnu que les communautés ont probablement besoin de temps pour analyser les résultats du RCMI qu</w:t>
      </w:r>
      <w:r w:rsidR="008D4A84">
        <w:rPr>
          <w:sz w:val="24"/>
          <w:szCs w:val="24"/>
        </w:rPr>
        <w:t>’</w:t>
      </w:r>
      <w:r>
        <w:rPr>
          <w:sz w:val="24"/>
          <w:szCs w:val="24"/>
        </w:rPr>
        <w:t xml:space="preserve">elles obtiennent en </w:t>
      </w:r>
      <w:r w:rsidR="00EC67B3">
        <w:rPr>
          <w:sz w:val="24"/>
          <w:szCs w:val="24"/>
        </w:rPr>
        <w:t>se servant de</w:t>
      </w:r>
      <w:r>
        <w:rPr>
          <w:sz w:val="24"/>
          <w:szCs w:val="24"/>
        </w:rPr>
        <w:t xml:space="preserve"> méthodologie</w:t>
      </w:r>
      <w:r w:rsidR="00EC67B3">
        <w:rPr>
          <w:sz w:val="24"/>
          <w:szCs w:val="24"/>
        </w:rPr>
        <w:t>s</w:t>
      </w:r>
      <w:r>
        <w:rPr>
          <w:sz w:val="24"/>
          <w:szCs w:val="24"/>
        </w:rPr>
        <w:t xml:space="preserve"> préexistante</w:t>
      </w:r>
      <w:r w:rsidR="00EC67B3">
        <w:rPr>
          <w:sz w:val="24"/>
          <w:szCs w:val="24"/>
        </w:rPr>
        <w:t>s</w:t>
      </w:r>
      <w:r>
        <w:rPr>
          <w:sz w:val="24"/>
          <w:szCs w:val="24"/>
        </w:rPr>
        <w:t xml:space="preserve"> par rapport aux résultats </w:t>
      </w:r>
      <w:r w:rsidR="00EC67B3">
        <w:rPr>
          <w:sz w:val="24"/>
          <w:szCs w:val="24"/>
        </w:rPr>
        <w:t>obtenus</w:t>
      </w:r>
      <w:r>
        <w:rPr>
          <w:sz w:val="24"/>
          <w:szCs w:val="24"/>
        </w:rPr>
        <w:t xml:space="preserve"> en utilisant le rapport. S</w:t>
      </w:r>
      <w:r w:rsidR="008D4A84">
        <w:rPr>
          <w:sz w:val="24"/>
          <w:szCs w:val="24"/>
        </w:rPr>
        <w:t>’</w:t>
      </w:r>
      <w:r>
        <w:rPr>
          <w:sz w:val="24"/>
          <w:szCs w:val="24"/>
        </w:rPr>
        <w:t xml:space="preserve">il y a des différences, les communautés </w:t>
      </w:r>
      <w:r w:rsidR="004E0798">
        <w:rPr>
          <w:sz w:val="24"/>
          <w:szCs w:val="24"/>
        </w:rPr>
        <w:t>d</w:t>
      </w:r>
      <w:r w:rsidR="00BC4C0C" w:rsidRPr="00BC4C0C">
        <w:rPr>
          <w:sz w:val="24"/>
          <w:szCs w:val="24"/>
        </w:rPr>
        <w:t>evront explorer les raisons qui les sous-tendent et élaborer une stratégie pour veiller à ce que les données présentées dans leurs carnets soient de grande qualité, ce qui prendra probablement aussi un certain temps.</w:t>
      </w:r>
    </w:p>
    <w:p w14:paraId="6AD90E3E" w14:textId="543F6CC1" w:rsidR="00436243" w:rsidRPr="00FD5B67" w:rsidRDefault="00436243" w:rsidP="00436243">
      <w:pPr>
        <w:rPr>
          <w:sz w:val="24"/>
          <w:szCs w:val="24"/>
        </w:rPr>
      </w:pPr>
      <w:r>
        <w:rPr>
          <w:sz w:val="24"/>
          <w:szCs w:val="24"/>
        </w:rPr>
        <w:t>Si une communauté choisit d</w:t>
      </w:r>
      <w:r w:rsidR="008D4A84">
        <w:rPr>
          <w:sz w:val="24"/>
          <w:szCs w:val="24"/>
        </w:rPr>
        <w:t>’</w:t>
      </w:r>
      <w:r>
        <w:rPr>
          <w:sz w:val="24"/>
          <w:szCs w:val="24"/>
        </w:rPr>
        <w:t xml:space="preserve">utiliser sa propre méthodologie pour générer des résultats du RCMI à partir du SISA, </w:t>
      </w:r>
      <w:r w:rsidR="00DF70CE">
        <w:rPr>
          <w:sz w:val="24"/>
          <w:szCs w:val="24"/>
        </w:rPr>
        <w:t>elle doit</w:t>
      </w:r>
      <w:r>
        <w:rPr>
          <w:sz w:val="24"/>
          <w:szCs w:val="24"/>
        </w:rPr>
        <w:t xml:space="preserve"> l</w:t>
      </w:r>
      <w:r w:rsidR="008D4A84">
        <w:rPr>
          <w:sz w:val="24"/>
          <w:szCs w:val="24"/>
        </w:rPr>
        <w:t>’</w:t>
      </w:r>
      <w:r>
        <w:rPr>
          <w:sz w:val="24"/>
          <w:szCs w:val="24"/>
        </w:rPr>
        <w:t xml:space="preserve">indiquer dans les cases de commentaires de la </w:t>
      </w:r>
      <w:r w:rsidR="00DF70CE">
        <w:rPr>
          <w:sz w:val="24"/>
          <w:szCs w:val="24"/>
        </w:rPr>
        <w:t>S</w:t>
      </w:r>
      <w:r>
        <w:rPr>
          <w:sz w:val="24"/>
          <w:szCs w:val="24"/>
        </w:rPr>
        <w:t xml:space="preserve">ection 4 pour les résultats. </w:t>
      </w:r>
    </w:p>
    <w:p w14:paraId="2C8D012A" w14:textId="77777777" w:rsidR="00EB5A1B" w:rsidRPr="00FD5B67" w:rsidRDefault="00EB5A1B" w:rsidP="00EB5A1B">
      <w:pPr>
        <w:pStyle w:val="Paragraphedeliste"/>
        <w:spacing w:line="252" w:lineRule="auto"/>
        <w:ind w:left="360"/>
        <w:rPr>
          <w:b/>
          <w:bCs/>
          <w:sz w:val="24"/>
          <w:szCs w:val="24"/>
        </w:rPr>
      </w:pPr>
    </w:p>
    <w:p w14:paraId="52FA7F9D" w14:textId="7511893C" w:rsidR="00436243" w:rsidRPr="00FD5B67" w:rsidRDefault="00436243" w:rsidP="00436243">
      <w:pPr>
        <w:pStyle w:val="Paragraphedeliste"/>
        <w:numPr>
          <w:ilvl w:val="0"/>
          <w:numId w:val="1"/>
        </w:numPr>
        <w:spacing w:line="252" w:lineRule="auto"/>
        <w:rPr>
          <w:b/>
          <w:bCs/>
          <w:sz w:val="24"/>
          <w:szCs w:val="24"/>
        </w:rPr>
      </w:pPr>
      <w:r>
        <w:rPr>
          <w:b/>
          <w:bCs/>
          <w:sz w:val="24"/>
          <w:szCs w:val="24"/>
        </w:rPr>
        <w:t>Comment puis-je obtenir de l</w:t>
      </w:r>
      <w:r w:rsidR="008D4A84">
        <w:rPr>
          <w:b/>
          <w:bCs/>
          <w:sz w:val="24"/>
          <w:szCs w:val="24"/>
        </w:rPr>
        <w:t>’</w:t>
      </w:r>
      <w:r>
        <w:rPr>
          <w:b/>
          <w:bCs/>
          <w:sz w:val="24"/>
          <w:szCs w:val="24"/>
        </w:rPr>
        <w:t>aide pour comparer les résultats entre ce rapport et d</w:t>
      </w:r>
      <w:r w:rsidR="008D4A84">
        <w:rPr>
          <w:b/>
          <w:bCs/>
          <w:sz w:val="24"/>
          <w:szCs w:val="24"/>
        </w:rPr>
        <w:t>’</w:t>
      </w:r>
      <w:r>
        <w:rPr>
          <w:b/>
          <w:bCs/>
          <w:sz w:val="24"/>
          <w:szCs w:val="24"/>
        </w:rPr>
        <w:t>autres méthodologies utilisées par ma communauté?</w:t>
      </w:r>
    </w:p>
    <w:p w14:paraId="595C7A39" w14:textId="1A2A0013" w:rsidR="00436243" w:rsidRPr="00FD5B67" w:rsidRDefault="00436243" w:rsidP="00436243">
      <w:pPr>
        <w:rPr>
          <w:sz w:val="24"/>
          <w:szCs w:val="24"/>
        </w:rPr>
      </w:pPr>
      <w:r>
        <w:rPr>
          <w:sz w:val="24"/>
          <w:szCs w:val="24"/>
        </w:rPr>
        <w:t xml:space="preserve">Le rapport a été élaboré avec des règles précises qui produisent chaque résultat. Le </w:t>
      </w:r>
      <w:hyperlink r:id="rId8" w:history="1">
        <w:r>
          <w:rPr>
            <w:rStyle w:val="Lienhypertexte"/>
            <w:sz w:val="24"/>
            <w:szCs w:val="24"/>
          </w:rPr>
          <w:t>Guide du rapport SISA RCMI</w:t>
        </w:r>
      </w:hyperlink>
      <w:r>
        <w:rPr>
          <w:sz w:val="24"/>
          <w:szCs w:val="24"/>
        </w:rPr>
        <w:t xml:space="preserve"> </w:t>
      </w:r>
      <w:r w:rsidR="004E0587">
        <w:rPr>
          <w:sz w:val="24"/>
          <w:szCs w:val="24"/>
        </w:rPr>
        <w:t>présente de fa</w:t>
      </w:r>
      <w:r w:rsidR="008E5A9E">
        <w:rPr>
          <w:sz w:val="24"/>
          <w:szCs w:val="24"/>
        </w:rPr>
        <w:t>çon détaillée</w:t>
      </w:r>
      <w:r>
        <w:rPr>
          <w:sz w:val="24"/>
          <w:szCs w:val="24"/>
        </w:rPr>
        <w:t xml:space="preserve"> le mode de calcul de chaque point de données. </w:t>
      </w:r>
      <w:r w:rsidR="008E5A9E">
        <w:rPr>
          <w:sz w:val="24"/>
          <w:szCs w:val="24"/>
        </w:rPr>
        <w:t>Dès lors, po</w:t>
      </w:r>
      <w:r>
        <w:rPr>
          <w:sz w:val="24"/>
          <w:szCs w:val="24"/>
        </w:rPr>
        <w:t>ur faciliter le processus de comparaison des résultats générés à l</w:t>
      </w:r>
      <w:r w:rsidR="008D4A84">
        <w:rPr>
          <w:sz w:val="24"/>
          <w:szCs w:val="24"/>
        </w:rPr>
        <w:t>’</w:t>
      </w:r>
      <w:r>
        <w:rPr>
          <w:sz w:val="24"/>
          <w:szCs w:val="24"/>
        </w:rPr>
        <w:t xml:space="preserve">aide de différentes méthodologies, une requête SQL peut être fournie pour répertorier les clients par nom ou par numéro de client afin de mieux comprendre </w:t>
      </w:r>
      <w:r w:rsidR="008E5A9E">
        <w:rPr>
          <w:sz w:val="24"/>
          <w:szCs w:val="24"/>
        </w:rPr>
        <w:t>lesquels</w:t>
      </w:r>
      <w:r>
        <w:rPr>
          <w:sz w:val="24"/>
          <w:szCs w:val="24"/>
        </w:rPr>
        <w:t xml:space="preserve"> s</w:t>
      </w:r>
      <w:r w:rsidR="008D4A84">
        <w:rPr>
          <w:sz w:val="24"/>
          <w:szCs w:val="24"/>
        </w:rPr>
        <w:t>’</w:t>
      </w:r>
      <w:r>
        <w:rPr>
          <w:sz w:val="24"/>
          <w:szCs w:val="24"/>
        </w:rPr>
        <w:t xml:space="preserve">afficheront dans chaque résultat. </w:t>
      </w:r>
    </w:p>
    <w:p w14:paraId="6EFE9BEC" w14:textId="1729F5E0" w:rsidR="00436243" w:rsidRPr="00FD5B67" w:rsidRDefault="00436243" w:rsidP="00436243">
      <w:pPr>
        <w:rPr>
          <w:sz w:val="24"/>
          <w:szCs w:val="24"/>
        </w:rPr>
      </w:pPr>
      <w:r>
        <w:rPr>
          <w:sz w:val="24"/>
          <w:szCs w:val="24"/>
        </w:rPr>
        <w:t xml:space="preserve">Par exemple, un client peut </w:t>
      </w:r>
      <w:r w:rsidR="00853677">
        <w:rPr>
          <w:sz w:val="24"/>
          <w:szCs w:val="24"/>
        </w:rPr>
        <w:t>apparaître</w:t>
      </w:r>
      <w:r>
        <w:rPr>
          <w:sz w:val="24"/>
          <w:szCs w:val="24"/>
        </w:rPr>
        <w:t xml:space="preserve"> dans un rapport, mais pas dans l</w:t>
      </w:r>
      <w:r w:rsidR="008D4A84">
        <w:rPr>
          <w:sz w:val="24"/>
          <w:szCs w:val="24"/>
        </w:rPr>
        <w:t>’</w:t>
      </w:r>
      <w:r>
        <w:rPr>
          <w:sz w:val="24"/>
          <w:szCs w:val="24"/>
        </w:rPr>
        <w:t xml:space="preserve">autre. Cette requête SQL peut être fournie aux communautés en communiquant </w:t>
      </w:r>
      <w:r w:rsidR="00853677">
        <w:rPr>
          <w:sz w:val="24"/>
          <w:szCs w:val="24"/>
        </w:rPr>
        <w:t>avec le</w:t>
      </w:r>
      <w:r>
        <w:rPr>
          <w:sz w:val="24"/>
          <w:szCs w:val="24"/>
        </w:rPr>
        <w:t xml:space="preserve"> Centre de soutien à la clientèle du SISA à </w:t>
      </w:r>
      <w:hyperlink r:id="rId9" w:history="1">
        <w:r w:rsidR="00AC3A75">
          <w:rPr>
            <w:rStyle w:val="Lienhypertexte"/>
            <w:sz w:val="24"/>
            <w:szCs w:val="24"/>
          </w:rPr>
          <w:t>soutien@sisa.ca</w:t>
        </w:r>
      </w:hyperlink>
      <w:r>
        <w:rPr>
          <w:sz w:val="24"/>
          <w:szCs w:val="24"/>
        </w:rPr>
        <w:t>.</w:t>
      </w:r>
    </w:p>
    <w:p w14:paraId="1BBC4D58" w14:textId="77777777" w:rsidR="00EB5A1B" w:rsidRPr="00FD5B67" w:rsidRDefault="00EB5A1B" w:rsidP="00EB5A1B">
      <w:pPr>
        <w:pStyle w:val="Paragraphedeliste"/>
        <w:ind w:left="360"/>
        <w:rPr>
          <w:rFonts w:cstheme="minorHAnsi"/>
          <w:b/>
          <w:bCs/>
          <w:sz w:val="24"/>
          <w:szCs w:val="24"/>
        </w:rPr>
      </w:pPr>
    </w:p>
    <w:p w14:paraId="53ED47EE" w14:textId="77777777" w:rsidR="00EC4EA4" w:rsidRPr="00FD5B67" w:rsidRDefault="00EC4EA4" w:rsidP="00EC4EA4">
      <w:pPr>
        <w:pStyle w:val="Paragraphedeliste"/>
        <w:numPr>
          <w:ilvl w:val="0"/>
          <w:numId w:val="8"/>
        </w:numPr>
        <w:spacing w:line="252" w:lineRule="auto"/>
        <w:rPr>
          <w:b/>
          <w:bCs/>
          <w:sz w:val="24"/>
          <w:szCs w:val="24"/>
        </w:rPr>
      </w:pPr>
      <w:r>
        <w:rPr>
          <w:b/>
          <w:bCs/>
          <w:sz w:val="24"/>
          <w:szCs w:val="24"/>
        </w:rPr>
        <w:t xml:space="preserve">Comment puis-je savoir si ces données sont précises? </w:t>
      </w:r>
    </w:p>
    <w:p w14:paraId="3C723E5A" w14:textId="3D5018BD" w:rsidR="00EC4EA4" w:rsidRPr="00FD5B67" w:rsidRDefault="00EC4EA4" w:rsidP="00EC4EA4">
      <w:pPr>
        <w:rPr>
          <w:sz w:val="24"/>
          <w:szCs w:val="24"/>
        </w:rPr>
      </w:pPr>
      <w:r>
        <w:rPr>
          <w:sz w:val="24"/>
          <w:szCs w:val="24"/>
        </w:rPr>
        <w:t>L</w:t>
      </w:r>
      <w:r w:rsidR="008D4A84">
        <w:rPr>
          <w:sz w:val="24"/>
          <w:szCs w:val="24"/>
        </w:rPr>
        <w:t>’</w:t>
      </w:r>
      <w:r>
        <w:rPr>
          <w:sz w:val="24"/>
          <w:szCs w:val="24"/>
        </w:rPr>
        <w:t>objectif est que les communautés disposent d</w:t>
      </w:r>
      <w:r w:rsidR="008D4A84">
        <w:rPr>
          <w:sz w:val="24"/>
          <w:szCs w:val="24"/>
        </w:rPr>
        <w:t>’</w:t>
      </w:r>
      <w:r>
        <w:rPr>
          <w:sz w:val="24"/>
          <w:szCs w:val="24"/>
        </w:rPr>
        <w:t>un rapport qui génère des données représentant une image précise et complète de l</w:t>
      </w:r>
      <w:r w:rsidR="008D4A84">
        <w:rPr>
          <w:sz w:val="24"/>
          <w:szCs w:val="24"/>
        </w:rPr>
        <w:t>’</w:t>
      </w:r>
      <w:r>
        <w:rPr>
          <w:sz w:val="24"/>
          <w:szCs w:val="24"/>
        </w:rPr>
        <w:t>itinérance à l</w:t>
      </w:r>
      <w:r w:rsidR="008D4A84">
        <w:rPr>
          <w:sz w:val="24"/>
          <w:szCs w:val="24"/>
        </w:rPr>
        <w:t>’</w:t>
      </w:r>
      <w:r>
        <w:rPr>
          <w:sz w:val="24"/>
          <w:szCs w:val="24"/>
        </w:rPr>
        <w:t>échelle communautaire.</w:t>
      </w:r>
    </w:p>
    <w:p w14:paraId="68CA69A7" w14:textId="2D16DB38" w:rsidR="00EC4EA4" w:rsidRPr="00FD5B67" w:rsidRDefault="00EC4EA4" w:rsidP="00EC4EA4">
      <w:pPr>
        <w:rPr>
          <w:sz w:val="24"/>
          <w:szCs w:val="24"/>
        </w:rPr>
      </w:pPr>
      <w:r>
        <w:rPr>
          <w:sz w:val="24"/>
          <w:szCs w:val="24"/>
        </w:rPr>
        <w:t>Pour ce rapport, tous les points de données sont calculés à partir des données saisies dans le SISA par les utilisateurs finaux. Cela inclut les informations vitales des clients (telles que l</w:t>
      </w:r>
      <w:r w:rsidR="008D4A84">
        <w:rPr>
          <w:sz w:val="24"/>
          <w:szCs w:val="24"/>
        </w:rPr>
        <w:t>’</w:t>
      </w:r>
      <w:r>
        <w:rPr>
          <w:sz w:val="24"/>
          <w:szCs w:val="24"/>
        </w:rPr>
        <w:t>âge, l</w:t>
      </w:r>
      <w:r w:rsidR="008D4A84">
        <w:rPr>
          <w:sz w:val="24"/>
          <w:szCs w:val="24"/>
        </w:rPr>
        <w:t>’</w:t>
      </w:r>
      <w:r>
        <w:rPr>
          <w:sz w:val="24"/>
          <w:szCs w:val="24"/>
        </w:rPr>
        <w:t>identité sexuelle, le statut d</w:t>
      </w:r>
      <w:r w:rsidR="008D4A84">
        <w:rPr>
          <w:sz w:val="24"/>
          <w:szCs w:val="24"/>
        </w:rPr>
        <w:t>’</w:t>
      </w:r>
      <w:r>
        <w:rPr>
          <w:sz w:val="24"/>
          <w:szCs w:val="24"/>
        </w:rPr>
        <w:t>Autochtone et le statut d</w:t>
      </w:r>
      <w:r w:rsidR="008D4A84">
        <w:rPr>
          <w:sz w:val="24"/>
          <w:szCs w:val="24"/>
        </w:rPr>
        <w:t>’</w:t>
      </w:r>
      <w:r>
        <w:rPr>
          <w:sz w:val="24"/>
          <w:szCs w:val="24"/>
        </w:rPr>
        <w:t>ancien combattant), ainsi que les expériences de l</w:t>
      </w:r>
      <w:r w:rsidR="008D4A84">
        <w:rPr>
          <w:sz w:val="24"/>
          <w:szCs w:val="24"/>
        </w:rPr>
        <w:t>’</w:t>
      </w:r>
      <w:r>
        <w:rPr>
          <w:sz w:val="24"/>
          <w:szCs w:val="24"/>
        </w:rPr>
        <w:t>itinérance dans le</w:t>
      </w:r>
      <w:r w:rsidR="00E73F10">
        <w:rPr>
          <w:sz w:val="24"/>
          <w:szCs w:val="24"/>
        </w:rPr>
        <w:t>s</w:t>
      </w:r>
      <w:r>
        <w:rPr>
          <w:sz w:val="24"/>
          <w:szCs w:val="24"/>
        </w:rPr>
        <w:t xml:space="preserve"> module</w:t>
      </w:r>
      <w:r w:rsidR="00E73F10">
        <w:rPr>
          <w:sz w:val="24"/>
          <w:szCs w:val="24"/>
        </w:rPr>
        <w:t>s</w:t>
      </w:r>
      <w:r>
        <w:rPr>
          <w:sz w:val="24"/>
          <w:szCs w:val="24"/>
        </w:rPr>
        <w:t xml:space="preserve"> </w:t>
      </w:r>
      <w:r w:rsidR="00E73F10">
        <w:rPr>
          <w:sz w:val="24"/>
          <w:szCs w:val="24"/>
        </w:rPr>
        <w:t>« A</w:t>
      </w:r>
      <w:r>
        <w:rPr>
          <w:sz w:val="24"/>
          <w:szCs w:val="24"/>
        </w:rPr>
        <w:t>dmission</w:t>
      </w:r>
      <w:r w:rsidR="00E73F10">
        <w:rPr>
          <w:sz w:val="24"/>
          <w:szCs w:val="24"/>
        </w:rPr>
        <w:t> »</w:t>
      </w:r>
      <w:r>
        <w:rPr>
          <w:sz w:val="24"/>
          <w:szCs w:val="24"/>
        </w:rPr>
        <w:t xml:space="preserve"> et </w:t>
      </w:r>
      <w:r w:rsidR="00E73F10">
        <w:rPr>
          <w:sz w:val="24"/>
          <w:szCs w:val="24"/>
        </w:rPr>
        <w:t>« H</w:t>
      </w:r>
      <w:r>
        <w:rPr>
          <w:sz w:val="24"/>
          <w:szCs w:val="24"/>
        </w:rPr>
        <w:t>istorique de logement</w:t>
      </w:r>
      <w:r w:rsidR="00E73F10">
        <w:rPr>
          <w:sz w:val="24"/>
          <w:szCs w:val="24"/>
        </w:rPr>
        <w:t> »</w:t>
      </w:r>
      <w:r>
        <w:rPr>
          <w:sz w:val="24"/>
          <w:szCs w:val="24"/>
        </w:rPr>
        <w:t xml:space="preserve">. </w:t>
      </w:r>
    </w:p>
    <w:p w14:paraId="26178E09" w14:textId="4D1609EB" w:rsidR="00EC4EA4" w:rsidRPr="00294ADE" w:rsidRDefault="00EC4EA4" w:rsidP="00294ADE">
      <w:pPr>
        <w:rPr>
          <w:sz w:val="24"/>
          <w:szCs w:val="24"/>
        </w:rPr>
      </w:pPr>
      <w:r>
        <w:rPr>
          <w:sz w:val="24"/>
          <w:szCs w:val="24"/>
        </w:rPr>
        <w:t>Au fur et à mesure que les pratiques de saisie des données s</w:t>
      </w:r>
      <w:r w:rsidR="008D4A84">
        <w:rPr>
          <w:sz w:val="24"/>
          <w:szCs w:val="24"/>
        </w:rPr>
        <w:t>’</w:t>
      </w:r>
      <w:r>
        <w:rPr>
          <w:sz w:val="24"/>
          <w:szCs w:val="24"/>
        </w:rPr>
        <w:t xml:space="preserve">améliorent, les communautés peuvent remarquer que les résultats </w:t>
      </w:r>
      <w:r w:rsidR="00956060">
        <w:rPr>
          <w:sz w:val="24"/>
          <w:szCs w:val="24"/>
        </w:rPr>
        <w:t>obtenus</w:t>
      </w:r>
      <w:r>
        <w:rPr>
          <w:sz w:val="24"/>
          <w:szCs w:val="24"/>
        </w:rPr>
        <w:t xml:space="preserve"> dans leurs différents rapports, y compris le présent rapport, changent. Cela peut arriver. Grâce à de bonnes pratiques de saisie des données, la </w:t>
      </w:r>
      <w:r>
        <w:rPr>
          <w:sz w:val="24"/>
          <w:szCs w:val="24"/>
        </w:rPr>
        <w:lastRenderedPageBreak/>
        <w:t xml:space="preserve">fiabilité des résultats augmente également, </w:t>
      </w:r>
      <w:r w:rsidR="00956060">
        <w:rPr>
          <w:sz w:val="24"/>
          <w:szCs w:val="24"/>
        </w:rPr>
        <w:t>ce qui permet</w:t>
      </w:r>
      <w:r>
        <w:rPr>
          <w:sz w:val="24"/>
          <w:szCs w:val="24"/>
        </w:rPr>
        <w:t xml:space="preserve"> aux communautés </w:t>
      </w:r>
      <w:r w:rsidR="00956060">
        <w:rPr>
          <w:sz w:val="24"/>
          <w:szCs w:val="24"/>
        </w:rPr>
        <w:t xml:space="preserve">d’avoir </w:t>
      </w:r>
      <w:r>
        <w:rPr>
          <w:sz w:val="24"/>
          <w:szCs w:val="24"/>
        </w:rPr>
        <w:t>une plus grande confiance dans l</w:t>
      </w:r>
      <w:r w:rsidR="008D4A84">
        <w:rPr>
          <w:sz w:val="24"/>
          <w:szCs w:val="24"/>
        </w:rPr>
        <w:t>’</w:t>
      </w:r>
      <w:r>
        <w:rPr>
          <w:sz w:val="24"/>
          <w:szCs w:val="24"/>
        </w:rPr>
        <w:t xml:space="preserve">exactitude de leurs données. </w:t>
      </w:r>
    </w:p>
    <w:p w14:paraId="29FD25D8" w14:textId="290574B2" w:rsidR="00BA5D0B" w:rsidRPr="00FD5B67" w:rsidRDefault="00BA5D0B" w:rsidP="00BA5D0B">
      <w:pPr>
        <w:pStyle w:val="Paragraphedeliste"/>
        <w:numPr>
          <w:ilvl w:val="0"/>
          <w:numId w:val="1"/>
        </w:numPr>
        <w:rPr>
          <w:b/>
          <w:bCs/>
          <w:sz w:val="24"/>
          <w:szCs w:val="24"/>
        </w:rPr>
      </w:pPr>
      <w:r>
        <w:rPr>
          <w:b/>
          <w:bCs/>
          <w:sz w:val="24"/>
          <w:szCs w:val="24"/>
        </w:rPr>
        <w:t>Puis-je identifier des personnes dans ce rapport?</w:t>
      </w:r>
    </w:p>
    <w:p w14:paraId="6FA196A6" w14:textId="14BF7196" w:rsidR="00BA5D0B" w:rsidRPr="00FD5B67" w:rsidRDefault="00956060" w:rsidP="00BA5D0B">
      <w:pPr>
        <w:rPr>
          <w:rFonts w:cstheme="minorHAnsi"/>
          <w:sz w:val="24"/>
          <w:szCs w:val="24"/>
        </w:rPr>
      </w:pPr>
      <w:r>
        <w:rPr>
          <w:sz w:val="24"/>
          <w:szCs w:val="24"/>
        </w:rPr>
        <w:t xml:space="preserve">Le présent </w:t>
      </w:r>
      <w:r w:rsidR="00BA5D0B">
        <w:rPr>
          <w:sz w:val="24"/>
          <w:szCs w:val="24"/>
        </w:rPr>
        <w:t xml:space="preserve">rapport </w:t>
      </w:r>
      <w:r>
        <w:rPr>
          <w:sz w:val="24"/>
          <w:szCs w:val="24"/>
        </w:rPr>
        <w:t>s’agit d’une représentation globale de l’itinérance dans la communauté</w:t>
      </w:r>
      <w:r w:rsidR="00BA5D0B">
        <w:rPr>
          <w:sz w:val="24"/>
          <w:szCs w:val="24"/>
        </w:rPr>
        <w:t xml:space="preserve"> et affiche le montant total de chaque point de données. Pour l</w:t>
      </w:r>
      <w:r w:rsidR="008D4A84">
        <w:rPr>
          <w:sz w:val="24"/>
          <w:szCs w:val="24"/>
        </w:rPr>
        <w:t>’</w:t>
      </w:r>
      <w:r w:rsidR="00BA5D0B">
        <w:rPr>
          <w:sz w:val="24"/>
          <w:szCs w:val="24"/>
        </w:rPr>
        <w:t>instant, il n</w:t>
      </w:r>
      <w:r w:rsidR="008D4A84">
        <w:rPr>
          <w:sz w:val="24"/>
          <w:szCs w:val="24"/>
        </w:rPr>
        <w:t>’</w:t>
      </w:r>
      <w:r w:rsidR="00BA5D0B">
        <w:rPr>
          <w:sz w:val="24"/>
          <w:szCs w:val="24"/>
        </w:rPr>
        <w:t xml:space="preserve">est pas possible de déterminer les clients uniques directement dans le rapport. </w:t>
      </w:r>
      <w:r>
        <w:rPr>
          <w:sz w:val="24"/>
          <w:szCs w:val="24"/>
        </w:rPr>
        <w:t>Il est à noter qu’u</w:t>
      </w:r>
      <w:r w:rsidR="00BA5D0B">
        <w:rPr>
          <w:sz w:val="24"/>
          <w:szCs w:val="24"/>
        </w:rPr>
        <w:t xml:space="preserve">ne </w:t>
      </w:r>
      <w:r>
        <w:rPr>
          <w:sz w:val="24"/>
          <w:szCs w:val="24"/>
        </w:rPr>
        <w:t xml:space="preserve">nouvelle </w:t>
      </w:r>
      <w:r w:rsidR="00BA5D0B">
        <w:rPr>
          <w:sz w:val="24"/>
          <w:szCs w:val="24"/>
        </w:rPr>
        <w:t xml:space="preserve">version du rapport pourrait inclure cette fonctionnalité. Selon la question 3, les communautés peuvent utiliser SQL pour </w:t>
      </w:r>
      <w:r w:rsidR="00E6127A">
        <w:rPr>
          <w:sz w:val="24"/>
          <w:szCs w:val="24"/>
        </w:rPr>
        <w:t>obtenir</w:t>
      </w:r>
      <w:r w:rsidR="00BA5D0B">
        <w:rPr>
          <w:sz w:val="24"/>
          <w:szCs w:val="24"/>
        </w:rPr>
        <w:t xml:space="preserve"> les numéros</w:t>
      </w:r>
      <w:r w:rsidR="00E6127A">
        <w:rPr>
          <w:sz w:val="24"/>
          <w:szCs w:val="24"/>
        </w:rPr>
        <w:t xml:space="preserve"> </w:t>
      </w:r>
      <w:r>
        <w:rPr>
          <w:sz w:val="24"/>
          <w:szCs w:val="24"/>
        </w:rPr>
        <w:t>d’identificateurs</w:t>
      </w:r>
      <w:r w:rsidR="00ED4D15">
        <w:rPr>
          <w:sz w:val="24"/>
          <w:szCs w:val="24"/>
        </w:rPr>
        <w:t xml:space="preserve"> uniques</w:t>
      </w:r>
      <w:r w:rsidR="00BA5D0B">
        <w:rPr>
          <w:sz w:val="24"/>
          <w:szCs w:val="24"/>
        </w:rPr>
        <w:t xml:space="preserve"> ou les noms des clients directement à partir de la base de données. </w:t>
      </w:r>
    </w:p>
    <w:p w14:paraId="251D4D93" w14:textId="2C7076B0" w:rsidR="00BA5D0B" w:rsidRPr="00FD5B67" w:rsidRDefault="00BA5D0B" w:rsidP="00BA5D0B">
      <w:pPr>
        <w:rPr>
          <w:rFonts w:cstheme="minorHAnsi"/>
          <w:sz w:val="24"/>
          <w:szCs w:val="24"/>
        </w:rPr>
      </w:pPr>
      <w:r>
        <w:rPr>
          <w:sz w:val="24"/>
          <w:szCs w:val="24"/>
        </w:rPr>
        <w:t xml:space="preserve">Notez que dans le </w:t>
      </w:r>
      <w:r w:rsidR="00956060">
        <w:rPr>
          <w:sz w:val="24"/>
          <w:szCs w:val="24"/>
        </w:rPr>
        <w:t>« </w:t>
      </w:r>
      <w:r>
        <w:rPr>
          <w:sz w:val="24"/>
          <w:szCs w:val="24"/>
        </w:rPr>
        <w:t>gestionnaire de rapports</w:t>
      </w:r>
      <w:r w:rsidR="00956060">
        <w:rPr>
          <w:sz w:val="24"/>
          <w:szCs w:val="24"/>
        </w:rPr>
        <w:t> »</w:t>
      </w:r>
      <w:r>
        <w:rPr>
          <w:sz w:val="24"/>
          <w:szCs w:val="24"/>
        </w:rPr>
        <w:t>, une communauté peut télécharger le fichier RPT et modifier le rapport. Si la communauté dispose d</w:t>
      </w:r>
      <w:r w:rsidR="00956060">
        <w:rPr>
          <w:sz w:val="24"/>
          <w:szCs w:val="24"/>
        </w:rPr>
        <w:t xml:space="preserve">u savoir-faire </w:t>
      </w:r>
      <w:r>
        <w:rPr>
          <w:sz w:val="24"/>
          <w:szCs w:val="24"/>
        </w:rPr>
        <w:t>nécessaire, elle pourrait créer une version du rapport qui énumère les clients qui figurent dans chaque point de données et</w:t>
      </w:r>
      <w:r w:rsidR="007044CA">
        <w:rPr>
          <w:sz w:val="24"/>
          <w:szCs w:val="24"/>
        </w:rPr>
        <w:t xml:space="preserve"> la</w:t>
      </w:r>
      <w:r>
        <w:rPr>
          <w:sz w:val="24"/>
          <w:szCs w:val="24"/>
        </w:rPr>
        <w:t xml:space="preserve"> télécharger de nouveau en utilisant la fonction </w:t>
      </w:r>
      <w:r w:rsidR="007044CA">
        <w:rPr>
          <w:sz w:val="24"/>
          <w:szCs w:val="24"/>
        </w:rPr>
        <w:t>« </w:t>
      </w:r>
      <w:r>
        <w:rPr>
          <w:sz w:val="24"/>
          <w:szCs w:val="24"/>
        </w:rPr>
        <w:t>Rapports personnalisés</w:t>
      </w:r>
      <w:r w:rsidR="007044CA">
        <w:rPr>
          <w:sz w:val="24"/>
          <w:szCs w:val="24"/>
        </w:rPr>
        <w:t> »</w:t>
      </w:r>
      <w:r>
        <w:rPr>
          <w:sz w:val="24"/>
          <w:szCs w:val="24"/>
        </w:rPr>
        <w:t>.</w:t>
      </w:r>
    </w:p>
    <w:p w14:paraId="2A76D96B" w14:textId="77777777" w:rsidR="00935808" w:rsidRPr="00FD5B67" w:rsidRDefault="00935808" w:rsidP="00935808">
      <w:pPr>
        <w:pStyle w:val="Paragraphedeliste"/>
        <w:ind w:left="360"/>
        <w:rPr>
          <w:rFonts w:cstheme="minorHAnsi"/>
          <w:b/>
          <w:bCs/>
          <w:sz w:val="24"/>
          <w:szCs w:val="24"/>
        </w:rPr>
      </w:pPr>
    </w:p>
    <w:p w14:paraId="7A1982F0" w14:textId="17EF34FE" w:rsidR="00BA5D0B" w:rsidRPr="00FD5B67" w:rsidRDefault="00BA5D0B" w:rsidP="00BA5D0B">
      <w:pPr>
        <w:pStyle w:val="Paragraphedeliste"/>
        <w:numPr>
          <w:ilvl w:val="0"/>
          <w:numId w:val="1"/>
        </w:numPr>
        <w:rPr>
          <w:rFonts w:cstheme="minorHAnsi"/>
          <w:b/>
          <w:bCs/>
          <w:sz w:val="24"/>
          <w:szCs w:val="24"/>
        </w:rPr>
      </w:pPr>
      <w:r>
        <w:rPr>
          <w:b/>
          <w:bCs/>
          <w:sz w:val="24"/>
          <w:szCs w:val="24"/>
        </w:rPr>
        <w:t>J</w:t>
      </w:r>
      <w:r w:rsidR="008D4A84">
        <w:rPr>
          <w:b/>
          <w:bCs/>
          <w:sz w:val="24"/>
          <w:szCs w:val="24"/>
        </w:rPr>
        <w:t>’</w:t>
      </w:r>
      <w:r>
        <w:rPr>
          <w:b/>
          <w:bCs/>
          <w:sz w:val="24"/>
          <w:szCs w:val="24"/>
        </w:rPr>
        <w:t>ai exécuté le rapport pour une journée (date de début et de fin d</w:t>
      </w:r>
      <w:r w:rsidR="008D4A84">
        <w:rPr>
          <w:b/>
          <w:bCs/>
          <w:sz w:val="24"/>
          <w:szCs w:val="24"/>
        </w:rPr>
        <w:t>’</w:t>
      </w:r>
      <w:r>
        <w:rPr>
          <w:b/>
          <w:bCs/>
          <w:sz w:val="24"/>
          <w:szCs w:val="24"/>
        </w:rPr>
        <w:t>aujourd</w:t>
      </w:r>
      <w:r w:rsidR="008D4A84">
        <w:rPr>
          <w:b/>
          <w:bCs/>
          <w:sz w:val="24"/>
          <w:szCs w:val="24"/>
        </w:rPr>
        <w:t>’</w:t>
      </w:r>
      <w:r>
        <w:rPr>
          <w:b/>
          <w:bCs/>
          <w:sz w:val="24"/>
          <w:szCs w:val="24"/>
        </w:rPr>
        <w:t>hui), puis j</w:t>
      </w:r>
      <w:r w:rsidR="008D4A84">
        <w:rPr>
          <w:b/>
          <w:bCs/>
          <w:sz w:val="24"/>
          <w:szCs w:val="24"/>
        </w:rPr>
        <w:t>’</w:t>
      </w:r>
      <w:r>
        <w:rPr>
          <w:b/>
          <w:bCs/>
          <w:sz w:val="24"/>
          <w:szCs w:val="24"/>
        </w:rPr>
        <w:t xml:space="preserve">ai comparé le </w:t>
      </w:r>
      <w:r w:rsidR="007044CA">
        <w:rPr>
          <w:b/>
          <w:bCs/>
          <w:sz w:val="24"/>
          <w:szCs w:val="24"/>
        </w:rPr>
        <w:t>nombre total des personnes en situation d’itinérance</w:t>
      </w:r>
      <w:r>
        <w:rPr>
          <w:b/>
          <w:bCs/>
          <w:sz w:val="24"/>
          <w:szCs w:val="24"/>
        </w:rPr>
        <w:t xml:space="preserve"> à</w:t>
      </w:r>
      <w:r w:rsidR="007044CA">
        <w:rPr>
          <w:b/>
          <w:bCs/>
          <w:sz w:val="24"/>
          <w:szCs w:val="24"/>
        </w:rPr>
        <w:t xml:space="preserve"> ceux de</w:t>
      </w:r>
      <w:r>
        <w:rPr>
          <w:b/>
          <w:bCs/>
          <w:sz w:val="24"/>
          <w:szCs w:val="24"/>
        </w:rPr>
        <w:t xml:space="preserve"> la </w:t>
      </w:r>
      <w:r w:rsidR="007044CA">
        <w:rPr>
          <w:b/>
          <w:bCs/>
          <w:sz w:val="24"/>
          <w:szCs w:val="24"/>
        </w:rPr>
        <w:t>L</w:t>
      </w:r>
      <w:r>
        <w:rPr>
          <w:b/>
          <w:bCs/>
          <w:sz w:val="24"/>
          <w:szCs w:val="24"/>
        </w:rPr>
        <w:t>iste des identifi</w:t>
      </w:r>
      <w:r w:rsidR="007044CA">
        <w:rPr>
          <w:b/>
          <w:bCs/>
          <w:sz w:val="24"/>
          <w:szCs w:val="24"/>
        </w:rPr>
        <w:t>cateurs</w:t>
      </w:r>
      <w:r>
        <w:rPr>
          <w:b/>
          <w:bCs/>
          <w:sz w:val="24"/>
          <w:szCs w:val="24"/>
        </w:rPr>
        <w:t xml:space="preserve"> uniques dans le module </w:t>
      </w:r>
      <w:r w:rsidR="007044CA">
        <w:rPr>
          <w:b/>
          <w:bCs/>
          <w:sz w:val="24"/>
          <w:szCs w:val="24"/>
        </w:rPr>
        <w:t>« A</w:t>
      </w:r>
      <w:r>
        <w:rPr>
          <w:b/>
          <w:bCs/>
          <w:sz w:val="24"/>
          <w:szCs w:val="24"/>
        </w:rPr>
        <w:t>ccès coordonné</w:t>
      </w:r>
      <w:r w:rsidR="007044CA">
        <w:rPr>
          <w:b/>
          <w:bCs/>
          <w:sz w:val="24"/>
          <w:szCs w:val="24"/>
        </w:rPr>
        <w:t> »</w:t>
      </w:r>
      <w:r>
        <w:rPr>
          <w:b/>
          <w:bCs/>
          <w:sz w:val="24"/>
          <w:szCs w:val="24"/>
        </w:rPr>
        <w:t xml:space="preserve">. Pourquoi les chiffres sont-ils différents? </w:t>
      </w:r>
    </w:p>
    <w:p w14:paraId="3FC1239A" w14:textId="783E43A9" w:rsidR="00BA5D0B" w:rsidRPr="00FD5B67" w:rsidRDefault="00BA5D0B" w:rsidP="00BA5D0B">
      <w:pPr>
        <w:rPr>
          <w:rFonts w:cstheme="minorHAnsi"/>
          <w:sz w:val="24"/>
          <w:szCs w:val="24"/>
        </w:rPr>
      </w:pPr>
      <w:r>
        <w:rPr>
          <w:sz w:val="24"/>
          <w:szCs w:val="24"/>
        </w:rPr>
        <w:t xml:space="preserve">Il y a deux raisons possibles </w:t>
      </w:r>
      <w:r w:rsidR="00254B8A">
        <w:rPr>
          <w:sz w:val="24"/>
          <w:szCs w:val="24"/>
        </w:rPr>
        <w:t xml:space="preserve">qui pourraient expliquer </w:t>
      </w:r>
      <w:r>
        <w:rPr>
          <w:sz w:val="24"/>
          <w:szCs w:val="24"/>
        </w:rPr>
        <w:t xml:space="preserve">ce phénomène. </w:t>
      </w:r>
    </w:p>
    <w:p w14:paraId="6F7FB2DE" w14:textId="2412B47D" w:rsidR="00BA5D0B" w:rsidRPr="00FD5B67" w:rsidRDefault="006D6558" w:rsidP="00BA5D0B">
      <w:pPr>
        <w:pStyle w:val="Paragraphedeliste"/>
        <w:numPr>
          <w:ilvl w:val="0"/>
          <w:numId w:val="3"/>
        </w:numPr>
        <w:rPr>
          <w:sz w:val="24"/>
          <w:szCs w:val="24"/>
        </w:rPr>
      </w:pPr>
      <w:r>
        <w:rPr>
          <w:sz w:val="24"/>
          <w:szCs w:val="24"/>
        </w:rPr>
        <w:t xml:space="preserve">La liste des </w:t>
      </w:r>
      <w:r w:rsidR="00254B8A">
        <w:rPr>
          <w:sz w:val="24"/>
          <w:szCs w:val="24"/>
        </w:rPr>
        <w:t>identificateurs</w:t>
      </w:r>
      <w:r>
        <w:rPr>
          <w:sz w:val="24"/>
          <w:szCs w:val="24"/>
        </w:rPr>
        <w:t xml:space="preserve"> uniques comprend les clients dont l</w:t>
      </w:r>
      <w:r w:rsidR="008D4A84">
        <w:rPr>
          <w:sz w:val="24"/>
          <w:szCs w:val="24"/>
        </w:rPr>
        <w:t>’</w:t>
      </w:r>
      <w:r>
        <w:rPr>
          <w:sz w:val="24"/>
          <w:szCs w:val="24"/>
        </w:rPr>
        <w:t>historique de logement est inconnu. Dans le rapport, un client dont l</w:t>
      </w:r>
      <w:r w:rsidR="008D4A84">
        <w:rPr>
          <w:sz w:val="24"/>
          <w:szCs w:val="24"/>
        </w:rPr>
        <w:t>’</w:t>
      </w:r>
      <w:r>
        <w:rPr>
          <w:sz w:val="24"/>
          <w:szCs w:val="24"/>
        </w:rPr>
        <w:t xml:space="preserve">historique de logement est inconnu a des données manquantes qui ne permettent pas au SISA de savoir si le client est actuellement </w:t>
      </w:r>
      <w:r w:rsidR="00254B8A">
        <w:rPr>
          <w:sz w:val="24"/>
          <w:szCs w:val="24"/>
        </w:rPr>
        <w:t>en situation d’itinérance</w:t>
      </w:r>
      <w:r>
        <w:rPr>
          <w:sz w:val="24"/>
          <w:szCs w:val="24"/>
        </w:rPr>
        <w:t>. Cela signifie q</w:t>
      </w:r>
      <w:r w:rsidR="00254B8A">
        <w:rPr>
          <w:sz w:val="24"/>
          <w:szCs w:val="24"/>
        </w:rPr>
        <w:t>ue ces clients</w:t>
      </w:r>
      <w:r>
        <w:rPr>
          <w:sz w:val="24"/>
          <w:szCs w:val="24"/>
        </w:rPr>
        <w:t xml:space="preserve"> ne peuvent pas être inclus dans le rapport. </w:t>
      </w:r>
    </w:p>
    <w:p w14:paraId="10FDEC62" w14:textId="32639E86" w:rsidR="00BA5D0B" w:rsidRPr="00FD5B67" w:rsidRDefault="00BA5D0B" w:rsidP="00BA5D0B">
      <w:pPr>
        <w:pStyle w:val="Paragraphedeliste"/>
        <w:numPr>
          <w:ilvl w:val="1"/>
          <w:numId w:val="3"/>
        </w:numPr>
        <w:rPr>
          <w:sz w:val="24"/>
          <w:szCs w:val="24"/>
        </w:rPr>
      </w:pPr>
      <w:r>
        <w:rPr>
          <w:sz w:val="24"/>
          <w:szCs w:val="24"/>
        </w:rPr>
        <w:t xml:space="preserve">Remarque : La </w:t>
      </w:r>
      <w:r w:rsidR="00254B8A">
        <w:rPr>
          <w:sz w:val="24"/>
          <w:szCs w:val="24"/>
        </w:rPr>
        <w:t>L</w:t>
      </w:r>
      <w:r>
        <w:rPr>
          <w:sz w:val="24"/>
          <w:szCs w:val="24"/>
        </w:rPr>
        <w:t>iste inclut les personnes dont le statut de logement est inconnu afin de s</w:t>
      </w:r>
      <w:r w:rsidR="008D4A84">
        <w:rPr>
          <w:sz w:val="24"/>
          <w:szCs w:val="24"/>
        </w:rPr>
        <w:t>’</w:t>
      </w:r>
      <w:r>
        <w:rPr>
          <w:sz w:val="24"/>
          <w:szCs w:val="24"/>
        </w:rPr>
        <w:t>assurer qu</w:t>
      </w:r>
      <w:r w:rsidR="008D4A84">
        <w:rPr>
          <w:sz w:val="24"/>
          <w:szCs w:val="24"/>
        </w:rPr>
        <w:t>’</w:t>
      </w:r>
      <w:r>
        <w:rPr>
          <w:sz w:val="24"/>
          <w:szCs w:val="24"/>
        </w:rPr>
        <w:t>elles ne sont pas exclues par erreur ou en raison d</w:t>
      </w:r>
      <w:r w:rsidR="008D4A84">
        <w:rPr>
          <w:sz w:val="24"/>
          <w:szCs w:val="24"/>
        </w:rPr>
        <w:t>’</w:t>
      </w:r>
      <w:r>
        <w:rPr>
          <w:sz w:val="24"/>
          <w:szCs w:val="24"/>
        </w:rPr>
        <w:t>une saisie incorrecte des données.</w:t>
      </w:r>
    </w:p>
    <w:p w14:paraId="78621748" w14:textId="43FC7D79" w:rsidR="00BA5D0B" w:rsidRPr="00FD5B67" w:rsidRDefault="00A521A5" w:rsidP="00BA5D0B">
      <w:pPr>
        <w:pStyle w:val="Paragraphedeliste"/>
        <w:numPr>
          <w:ilvl w:val="0"/>
          <w:numId w:val="3"/>
        </w:numPr>
        <w:rPr>
          <w:sz w:val="24"/>
          <w:szCs w:val="24"/>
        </w:rPr>
      </w:pPr>
      <w:r>
        <w:rPr>
          <w:sz w:val="24"/>
          <w:szCs w:val="24"/>
        </w:rPr>
        <w:t xml:space="preserve">La </w:t>
      </w:r>
      <w:r w:rsidR="00681E86">
        <w:rPr>
          <w:sz w:val="24"/>
          <w:szCs w:val="24"/>
        </w:rPr>
        <w:t>L</w:t>
      </w:r>
      <w:r>
        <w:rPr>
          <w:sz w:val="24"/>
          <w:szCs w:val="24"/>
        </w:rPr>
        <w:t xml:space="preserve">iste des </w:t>
      </w:r>
      <w:r w:rsidR="00681E86">
        <w:rPr>
          <w:sz w:val="24"/>
          <w:szCs w:val="24"/>
        </w:rPr>
        <w:t>identificateurs</w:t>
      </w:r>
      <w:r>
        <w:rPr>
          <w:sz w:val="24"/>
          <w:szCs w:val="24"/>
        </w:rPr>
        <w:t xml:space="preserve"> uniques ne comprend que les clients qui ont donné leur consentement à l</w:t>
      </w:r>
      <w:r w:rsidR="008D4A84">
        <w:rPr>
          <w:sz w:val="24"/>
          <w:szCs w:val="24"/>
        </w:rPr>
        <w:t>’</w:t>
      </w:r>
      <w:r>
        <w:rPr>
          <w:sz w:val="24"/>
          <w:szCs w:val="24"/>
        </w:rPr>
        <w:t>accès coordonné, tandis que le rapport comprend les clients ayant donné un consentement hérité et explicite (voir la remarque ci-dessous). Cela signifie qu</w:t>
      </w:r>
      <w:r w:rsidR="008D4A84">
        <w:rPr>
          <w:sz w:val="24"/>
          <w:szCs w:val="24"/>
        </w:rPr>
        <w:t>’</w:t>
      </w:r>
      <w:r>
        <w:rPr>
          <w:sz w:val="24"/>
          <w:szCs w:val="24"/>
        </w:rPr>
        <w:t>il peut y avoir des clients qui n</w:t>
      </w:r>
      <w:r w:rsidR="008D4A84">
        <w:rPr>
          <w:sz w:val="24"/>
          <w:szCs w:val="24"/>
        </w:rPr>
        <w:t>’</w:t>
      </w:r>
      <w:r>
        <w:rPr>
          <w:sz w:val="24"/>
          <w:szCs w:val="24"/>
        </w:rPr>
        <w:t>ont pas obtenu le consentement d</w:t>
      </w:r>
      <w:r w:rsidR="008D4A84">
        <w:rPr>
          <w:sz w:val="24"/>
          <w:szCs w:val="24"/>
        </w:rPr>
        <w:t>’</w:t>
      </w:r>
      <w:r>
        <w:rPr>
          <w:sz w:val="24"/>
          <w:szCs w:val="24"/>
        </w:rPr>
        <w:t xml:space="preserve">accès coordonné et qui ne figurent pas sur la </w:t>
      </w:r>
      <w:r w:rsidR="00681E86">
        <w:rPr>
          <w:sz w:val="24"/>
          <w:szCs w:val="24"/>
        </w:rPr>
        <w:t>L</w:t>
      </w:r>
      <w:r>
        <w:rPr>
          <w:sz w:val="24"/>
          <w:szCs w:val="24"/>
        </w:rPr>
        <w:t xml:space="preserve">iste, mais qui figurent dans le rapport. </w:t>
      </w:r>
    </w:p>
    <w:p w14:paraId="31A3C671" w14:textId="508729A2" w:rsidR="00935808" w:rsidRPr="00294ADE" w:rsidRDefault="00BA5D0B" w:rsidP="00935808">
      <w:pPr>
        <w:pStyle w:val="Paragraphedeliste"/>
        <w:numPr>
          <w:ilvl w:val="1"/>
          <w:numId w:val="3"/>
        </w:numPr>
        <w:rPr>
          <w:rFonts w:cstheme="minorHAnsi"/>
          <w:sz w:val="24"/>
          <w:szCs w:val="24"/>
        </w:rPr>
      </w:pPr>
      <w:r>
        <w:rPr>
          <w:sz w:val="24"/>
          <w:szCs w:val="24"/>
        </w:rPr>
        <w:t>Remarque : Afin d</w:t>
      </w:r>
      <w:r w:rsidR="008D4A84">
        <w:rPr>
          <w:sz w:val="24"/>
          <w:szCs w:val="24"/>
        </w:rPr>
        <w:t>’</w:t>
      </w:r>
      <w:r>
        <w:rPr>
          <w:sz w:val="24"/>
          <w:szCs w:val="24"/>
        </w:rPr>
        <w:t>être aussi inclusif que possible, le rapport a été rédigé de manière à exclure les clients dont le consentement anonyme a été refusé. Tout client qui n</w:t>
      </w:r>
      <w:r w:rsidR="008D4A84">
        <w:rPr>
          <w:sz w:val="24"/>
          <w:szCs w:val="24"/>
        </w:rPr>
        <w:t>’</w:t>
      </w:r>
      <w:r>
        <w:rPr>
          <w:sz w:val="24"/>
          <w:szCs w:val="24"/>
        </w:rPr>
        <w:t xml:space="preserve">a pas donné son consentement ne figurera pas dans le rapport. </w:t>
      </w:r>
    </w:p>
    <w:p w14:paraId="6C55029E" w14:textId="77777777" w:rsidR="00294ADE" w:rsidRPr="00294ADE" w:rsidRDefault="00294ADE" w:rsidP="00294ADE">
      <w:pPr>
        <w:pStyle w:val="Paragraphedeliste"/>
        <w:ind w:left="1440"/>
        <w:rPr>
          <w:rFonts w:cstheme="minorHAnsi"/>
          <w:sz w:val="24"/>
          <w:szCs w:val="24"/>
        </w:rPr>
      </w:pPr>
    </w:p>
    <w:p w14:paraId="33A00EE2" w14:textId="0CC4D91A" w:rsidR="00935808" w:rsidRPr="00FD5B67" w:rsidRDefault="00935808" w:rsidP="00935808">
      <w:pPr>
        <w:pStyle w:val="Paragraphedeliste"/>
        <w:numPr>
          <w:ilvl w:val="0"/>
          <w:numId w:val="1"/>
        </w:numPr>
        <w:rPr>
          <w:b/>
          <w:bCs/>
          <w:sz w:val="24"/>
          <w:szCs w:val="24"/>
        </w:rPr>
      </w:pPr>
      <w:r>
        <w:rPr>
          <w:b/>
          <w:bCs/>
          <w:sz w:val="24"/>
          <w:szCs w:val="24"/>
        </w:rPr>
        <w:lastRenderedPageBreak/>
        <w:t>Certains des points de données démographiques ne correspondent pas au total indiqué en haut de la page. Par exemple, mon chiffre global sur l</w:t>
      </w:r>
      <w:r w:rsidR="008D4A84">
        <w:rPr>
          <w:b/>
          <w:bCs/>
          <w:sz w:val="24"/>
          <w:szCs w:val="24"/>
        </w:rPr>
        <w:t>’</w:t>
      </w:r>
      <w:r>
        <w:rPr>
          <w:b/>
          <w:bCs/>
          <w:sz w:val="24"/>
          <w:szCs w:val="24"/>
        </w:rPr>
        <w:t>itinérance est de 95, mais si j</w:t>
      </w:r>
      <w:r w:rsidR="008D4A84">
        <w:rPr>
          <w:b/>
          <w:bCs/>
          <w:sz w:val="24"/>
          <w:szCs w:val="24"/>
        </w:rPr>
        <w:t>’</w:t>
      </w:r>
      <w:r>
        <w:rPr>
          <w:b/>
          <w:bCs/>
          <w:sz w:val="24"/>
          <w:szCs w:val="24"/>
        </w:rPr>
        <w:t>additionne les totaux de la section sur l</w:t>
      </w:r>
      <w:r w:rsidR="008D4A84">
        <w:rPr>
          <w:b/>
          <w:bCs/>
          <w:sz w:val="24"/>
          <w:szCs w:val="24"/>
        </w:rPr>
        <w:t>’</w:t>
      </w:r>
      <w:r>
        <w:rPr>
          <w:b/>
          <w:bCs/>
          <w:sz w:val="24"/>
          <w:szCs w:val="24"/>
        </w:rPr>
        <w:t>identité de genre, je n</w:t>
      </w:r>
      <w:r w:rsidR="008D4A84">
        <w:rPr>
          <w:b/>
          <w:bCs/>
          <w:sz w:val="24"/>
          <w:szCs w:val="24"/>
        </w:rPr>
        <w:t>’</w:t>
      </w:r>
      <w:r>
        <w:rPr>
          <w:b/>
          <w:bCs/>
          <w:sz w:val="24"/>
          <w:szCs w:val="24"/>
        </w:rPr>
        <w:t>obtiens que 92. Pourquoi?</w:t>
      </w:r>
    </w:p>
    <w:p w14:paraId="1E67C866" w14:textId="7B955CA5" w:rsidR="00935808" w:rsidRPr="00FD5B67" w:rsidRDefault="00935808" w:rsidP="00935808">
      <w:pPr>
        <w:rPr>
          <w:sz w:val="24"/>
          <w:szCs w:val="24"/>
        </w:rPr>
      </w:pPr>
      <w:r>
        <w:rPr>
          <w:sz w:val="24"/>
          <w:szCs w:val="24"/>
        </w:rPr>
        <w:t>Comme pour de nombreux points de données dans le SISA, il est possible de refuser de répondre à la question ou de saisir une réponse inconnue. Si les chiffres sont différents, cela signifie qu</w:t>
      </w:r>
      <w:r w:rsidR="008D4A84">
        <w:rPr>
          <w:sz w:val="24"/>
          <w:szCs w:val="24"/>
        </w:rPr>
        <w:t>’</w:t>
      </w:r>
      <w:r>
        <w:rPr>
          <w:sz w:val="24"/>
          <w:szCs w:val="24"/>
        </w:rPr>
        <w:t xml:space="preserve">il y a des données inconnues dans ce point de données que le SISA ne possède pas. </w:t>
      </w:r>
    </w:p>
    <w:p w14:paraId="195FF8D8" w14:textId="77777777" w:rsidR="0018122D" w:rsidRPr="00FD5B67" w:rsidRDefault="0018122D" w:rsidP="0018122D">
      <w:pPr>
        <w:pStyle w:val="Paragraphedeliste"/>
        <w:ind w:left="360"/>
        <w:rPr>
          <w:rFonts w:cstheme="minorHAnsi"/>
          <w:sz w:val="24"/>
          <w:szCs w:val="24"/>
        </w:rPr>
      </w:pPr>
    </w:p>
    <w:p w14:paraId="23EAD497" w14:textId="6CED251D" w:rsidR="009F7D57" w:rsidRPr="00FD5B67" w:rsidRDefault="00FA2F89" w:rsidP="36CECF2C">
      <w:pPr>
        <w:pStyle w:val="Paragraphedeliste"/>
        <w:numPr>
          <w:ilvl w:val="0"/>
          <w:numId w:val="1"/>
        </w:numPr>
        <w:rPr>
          <w:b/>
          <w:bCs/>
          <w:sz w:val="24"/>
          <w:szCs w:val="24"/>
        </w:rPr>
      </w:pPr>
      <w:r>
        <w:rPr>
          <w:b/>
          <w:bCs/>
          <w:sz w:val="24"/>
          <w:szCs w:val="24"/>
        </w:rPr>
        <w:t>Quelle est l</w:t>
      </w:r>
      <w:r w:rsidR="008D4A84">
        <w:rPr>
          <w:b/>
          <w:bCs/>
          <w:sz w:val="24"/>
          <w:szCs w:val="24"/>
        </w:rPr>
        <w:t>’</w:t>
      </w:r>
      <w:r>
        <w:rPr>
          <w:b/>
          <w:bCs/>
          <w:sz w:val="24"/>
          <w:szCs w:val="24"/>
        </w:rPr>
        <w:t>incidence du statut de logement inconnu sur le rapport?</w:t>
      </w:r>
    </w:p>
    <w:p w14:paraId="1B1CFAF1" w14:textId="38B2ED4A" w:rsidR="00443C44" w:rsidRPr="00FD5B67" w:rsidRDefault="00300F3F" w:rsidP="00300F3F">
      <w:pPr>
        <w:rPr>
          <w:rFonts w:cstheme="minorHAnsi"/>
          <w:sz w:val="24"/>
          <w:szCs w:val="24"/>
        </w:rPr>
      </w:pPr>
      <w:r>
        <w:rPr>
          <w:sz w:val="24"/>
          <w:szCs w:val="24"/>
        </w:rPr>
        <w:t>Les statuts de logement inconnus auront une incidence sur les données et engendreront une sous-déclaration des résultats. En outre, la mauvaise qualité des données avant la période de déclaration entraînera une sous-déclaration pour le résultat 3 (retour à l</w:t>
      </w:r>
      <w:r w:rsidR="008D4A84">
        <w:rPr>
          <w:sz w:val="24"/>
          <w:szCs w:val="24"/>
        </w:rPr>
        <w:t>’</w:t>
      </w:r>
      <w:r>
        <w:rPr>
          <w:sz w:val="24"/>
          <w:szCs w:val="24"/>
        </w:rPr>
        <w:t xml:space="preserve">itinérance) et le résultat 5 (itinérance chronique), car le rapport est antérieur à la période de déclaration pour ces calculs. </w:t>
      </w:r>
    </w:p>
    <w:p w14:paraId="5EA58926" w14:textId="6D71D819" w:rsidR="007A3FD6" w:rsidRPr="00FD5B67" w:rsidRDefault="007A3FD6" w:rsidP="00300F3F">
      <w:pPr>
        <w:rPr>
          <w:rFonts w:cstheme="minorHAnsi"/>
          <w:sz w:val="24"/>
          <w:szCs w:val="24"/>
        </w:rPr>
      </w:pPr>
      <w:r>
        <w:rPr>
          <w:sz w:val="24"/>
          <w:szCs w:val="24"/>
        </w:rPr>
        <w:t>Les statuts de logement inconnus indiquent que le SISA ne dispose pas des données nécessaires pour classer le logement d</w:t>
      </w:r>
      <w:r w:rsidR="008D4A84">
        <w:rPr>
          <w:sz w:val="24"/>
          <w:szCs w:val="24"/>
        </w:rPr>
        <w:t>’</w:t>
      </w:r>
      <w:r>
        <w:rPr>
          <w:sz w:val="24"/>
          <w:szCs w:val="24"/>
        </w:rPr>
        <w:t xml:space="preserve">une personne comme étant sans abri, logé ou en période de transition. </w:t>
      </w:r>
    </w:p>
    <w:p w14:paraId="792C6FC4" w14:textId="77777777" w:rsidR="004209FF" w:rsidRPr="00FD5B67" w:rsidRDefault="004209FF" w:rsidP="00300F3F">
      <w:pPr>
        <w:rPr>
          <w:rFonts w:cstheme="minorHAnsi"/>
          <w:sz w:val="24"/>
          <w:szCs w:val="24"/>
        </w:rPr>
      </w:pPr>
      <w:r>
        <w:rPr>
          <w:sz w:val="24"/>
          <w:szCs w:val="24"/>
        </w:rPr>
        <w:t>Exemples :</w:t>
      </w:r>
    </w:p>
    <w:p w14:paraId="1ACE4F6B" w14:textId="065B46DE" w:rsidR="00687953" w:rsidRPr="00FD5B67" w:rsidRDefault="005D4232" w:rsidP="00BC064C">
      <w:pPr>
        <w:pStyle w:val="Paragraphedeliste"/>
        <w:numPr>
          <w:ilvl w:val="0"/>
          <w:numId w:val="7"/>
        </w:numPr>
        <w:rPr>
          <w:rFonts w:cstheme="minorHAnsi"/>
          <w:sz w:val="24"/>
          <w:szCs w:val="24"/>
        </w:rPr>
      </w:pPr>
      <w:r>
        <w:rPr>
          <w:sz w:val="24"/>
          <w:szCs w:val="24"/>
        </w:rPr>
        <w:t xml:space="preserve">Pour le résultat 1 (moins de personnes </w:t>
      </w:r>
      <w:r w:rsidR="00BD0C76">
        <w:rPr>
          <w:sz w:val="24"/>
          <w:szCs w:val="24"/>
        </w:rPr>
        <w:t xml:space="preserve">sont </w:t>
      </w:r>
      <w:r w:rsidR="001270C6">
        <w:rPr>
          <w:sz w:val="24"/>
          <w:szCs w:val="24"/>
        </w:rPr>
        <w:t>en situation d’itinérance</w:t>
      </w:r>
      <w:r>
        <w:rPr>
          <w:sz w:val="24"/>
          <w:szCs w:val="24"/>
        </w:rPr>
        <w:t>), si les antécédents en matière de logement ou les dossiers d</w:t>
      </w:r>
      <w:r w:rsidR="008D4A84">
        <w:rPr>
          <w:sz w:val="24"/>
          <w:szCs w:val="24"/>
        </w:rPr>
        <w:t>’</w:t>
      </w:r>
      <w:r>
        <w:rPr>
          <w:sz w:val="24"/>
          <w:szCs w:val="24"/>
        </w:rPr>
        <w:t xml:space="preserve">admission sont manquants ou si les antécédents en matière de logement sont inconnus, la personne ne pourra pas être comptée comme </w:t>
      </w:r>
      <w:r w:rsidR="00B20E1C">
        <w:rPr>
          <w:sz w:val="24"/>
          <w:szCs w:val="24"/>
        </w:rPr>
        <w:t>en situation d’itinérance</w:t>
      </w:r>
      <w:r>
        <w:rPr>
          <w:sz w:val="24"/>
          <w:szCs w:val="24"/>
        </w:rPr>
        <w:t xml:space="preserve"> pendant la période de référence. </w:t>
      </w:r>
    </w:p>
    <w:p w14:paraId="304C8FA4" w14:textId="3A23536C" w:rsidR="00263E5F" w:rsidRPr="00FD5B67" w:rsidRDefault="00687953" w:rsidP="00BC064C">
      <w:pPr>
        <w:pStyle w:val="Paragraphedeliste"/>
        <w:numPr>
          <w:ilvl w:val="0"/>
          <w:numId w:val="7"/>
        </w:numPr>
        <w:rPr>
          <w:rFonts w:cstheme="minorHAnsi"/>
          <w:sz w:val="24"/>
          <w:szCs w:val="24"/>
        </w:rPr>
      </w:pPr>
      <w:r>
        <w:rPr>
          <w:sz w:val="24"/>
          <w:szCs w:val="24"/>
        </w:rPr>
        <w:t xml:space="preserve">Pour le résultat 2 (moins de personnes </w:t>
      </w:r>
      <w:r w:rsidR="00BD0C76">
        <w:rPr>
          <w:sz w:val="24"/>
          <w:szCs w:val="24"/>
        </w:rPr>
        <w:t xml:space="preserve">sont </w:t>
      </w:r>
      <w:r>
        <w:rPr>
          <w:sz w:val="24"/>
          <w:szCs w:val="24"/>
        </w:rPr>
        <w:t xml:space="preserve">nouvellement identifiées), si les antécédents en matière de logement sont inconnus, le rapport ne pourra pas déterminer si ces personnes ont été nouvellement identifiées au cours de la période de référence. </w:t>
      </w:r>
    </w:p>
    <w:p w14:paraId="415B1BBB" w14:textId="7A320C5A" w:rsidR="00F1264D" w:rsidRPr="00FD5B67" w:rsidRDefault="00263E5F" w:rsidP="00BC064C">
      <w:pPr>
        <w:pStyle w:val="Paragraphedeliste"/>
        <w:numPr>
          <w:ilvl w:val="0"/>
          <w:numId w:val="7"/>
        </w:numPr>
        <w:rPr>
          <w:rFonts w:cstheme="minorHAnsi"/>
          <w:sz w:val="24"/>
          <w:szCs w:val="24"/>
        </w:rPr>
      </w:pPr>
      <w:r>
        <w:rPr>
          <w:sz w:val="24"/>
          <w:szCs w:val="24"/>
        </w:rPr>
        <w:t xml:space="preserve">Pour le résultat 3 (moins de personnes </w:t>
      </w:r>
      <w:r w:rsidR="00BD0C76">
        <w:rPr>
          <w:sz w:val="24"/>
          <w:szCs w:val="24"/>
        </w:rPr>
        <w:t xml:space="preserve">se </w:t>
      </w:r>
      <w:r>
        <w:rPr>
          <w:sz w:val="24"/>
          <w:szCs w:val="24"/>
        </w:rPr>
        <w:t>ret</w:t>
      </w:r>
      <w:r w:rsidR="00BD0C76">
        <w:rPr>
          <w:sz w:val="24"/>
          <w:szCs w:val="24"/>
        </w:rPr>
        <w:t>rouven</w:t>
      </w:r>
      <w:r>
        <w:rPr>
          <w:sz w:val="24"/>
          <w:szCs w:val="24"/>
        </w:rPr>
        <w:t>t en situation d</w:t>
      </w:r>
      <w:r w:rsidR="008D4A84">
        <w:rPr>
          <w:sz w:val="24"/>
          <w:szCs w:val="24"/>
        </w:rPr>
        <w:t>’</w:t>
      </w:r>
      <w:r>
        <w:rPr>
          <w:sz w:val="24"/>
          <w:szCs w:val="24"/>
        </w:rPr>
        <w:t>itinérance à partir d</w:t>
      </w:r>
      <w:r w:rsidR="008D4A84">
        <w:rPr>
          <w:sz w:val="24"/>
          <w:szCs w:val="24"/>
        </w:rPr>
        <w:t>’</w:t>
      </w:r>
      <w:r>
        <w:rPr>
          <w:sz w:val="24"/>
          <w:szCs w:val="24"/>
        </w:rPr>
        <w:t>un logement ou d</w:t>
      </w:r>
      <w:r w:rsidR="008D4A84">
        <w:rPr>
          <w:sz w:val="24"/>
          <w:szCs w:val="24"/>
        </w:rPr>
        <w:t>’</w:t>
      </w:r>
      <w:r>
        <w:rPr>
          <w:sz w:val="24"/>
          <w:szCs w:val="24"/>
        </w:rPr>
        <w:t>un logement de transition), si l</w:t>
      </w:r>
      <w:r w:rsidR="008D4A84">
        <w:rPr>
          <w:sz w:val="24"/>
          <w:szCs w:val="24"/>
        </w:rPr>
        <w:t>’</w:t>
      </w:r>
      <w:r>
        <w:rPr>
          <w:sz w:val="24"/>
          <w:szCs w:val="24"/>
        </w:rPr>
        <w:t>historique de logement est inconnu, le rapport ne pourra pas calculer la personne comme retournant en situation d</w:t>
      </w:r>
      <w:r w:rsidR="008D4A84">
        <w:rPr>
          <w:sz w:val="24"/>
          <w:szCs w:val="24"/>
        </w:rPr>
        <w:t>’</w:t>
      </w:r>
      <w:r>
        <w:rPr>
          <w:sz w:val="24"/>
          <w:szCs w:val="24"/>
        </w:rPr>
        <w:t xml:space="preserve">itinérance. </w:t>
      </w:r>
    </w:p>
    <w:p w14:paraId="034F260D" w14:textId="49A44CD5" w:rsidR="00422292" w:rsidRPr="00FD5B67" w:rsidRDefault="00F1264D" w:rsidP="00300F3F">
      <w:pPr>
        <w:pStyle w:val="Paragraphedeliste"/>
        <w:numPr>
          <w:ilvl w:val="0"/>
          <w:numId w:val="7"/>
        </w:numPr>
        <w:rPr>
          <w:rFonts w:cstheme="minorHAnsi"/>
          <w:sz w:val="24"/>
          <w:szCs w:val="24"/>
        </w:rPr>
      </w:pPr>
      <w:r>
        <w:rPr>
          <w:sz w:val="24"/>
          <w:szCs w:val="24"/>
        </w:rPr>
        <w:t>En ce qui concerne le résultat 4 (moins d</w:t>
      </w:r>
      <w:r w:rsidR="008D4A84">
        <w:rPr>
          <w:sz w:val="24"/>
          <w:szCs w:val="24"/>
        </w:rPr>
        <w:t>’</w:t>
      </w:r>
      <w:r w:rsidR="0054309E">
        <w:rPr>
          <w:sz w:val="24"/>
          <w:szCs w:val="24"/>
        </w:rPr>
        <w:t>A</w:t>
      </w:r>
      <w:r>
        <w:rPr>
          <w:sz w:val="24"/>
          <w:szCs w:val="24"/>
        </w:rPr>
        <w:t xml:space="preserve">utochtones </w:t>
      </w:r>
      <w:r w:rsidR="00BD0C76">
        <w:rPr>
          <w:sz w:val="24"/>
          <w:szCs w:val="24"/>
        </w:rPr>
        <w:t xml:space="preserve">sont </w:t>
      </w:r>
      <w:r w:rsidR="00B61084">
        <w:rPr>
          <w:sz w:val="24"/>
          <w:szCs w:val="24"/>
        </w:rPr>
        <w:t>en situation d’itinérance</w:t>
      </w:r>
      <w:r>
        <w:rPr>
          <w:sz w:val="24"/>
          <w:szCs w:val="24"/>
        </w:rPr>
        <w:t>), comme pour le résultat 1, si les antécédents en matière de logement (ou les dossiers d</w:t>
      </w:r>
      <w:r w:rsidR="008D4A84">
        <w:rPr>
          <w:sz w:val="24"/>
          <w:szCs w:val="24"/>
        </w:rPr>
        <w:t>’</w:t>
      </w:r>
      <w:r>
        <w:rPr>
          <w:sz w:val="24"/>
          <w:szCs w:val="24"/>
        </w:rPr>
        <w:t>admission) sont inconnus, la personne ne sera pas comptée comme sans</w:t>
      </w:r>
      <w:r w:rsidR="00680F0F">
        <w:rPr>
          <w:sz w:val="24"/>
          <w:szCs w:val="24"/>
        </w:rPr>
        <w:t>-</w:t>
      </w:r>
      <w:r>
        <w:rPr>
          <w:sz w:val="24"/>
          <w:szCs w:val="24"/>
        </w:rPr>
        <w:t xml:space="preserve">abri pendant la période de référence. </w:t>
      </w:r>
    </w:p>
    <w:p w14:paraId="7926A83A" w14:textId="74B77DB5" w:rsidR="00443C44" w:rsidRPr="00FD5B67" w:rsidRDefault="00422292" w:rsidP="00300F3F">
      <w:pPr>
        <w:pStyle w:val="Paragraphedeliste"/>
        <w:numPr>
          <w:ilvl w:val="0"/>
          <w:numId w:val="7"/>
        </w:numPr>
        <w:rPr>
          <w:rFonts w:cstheme="minorHAnsi"/>
          <w:sz w:val="24"/>
          <w:szCs w:val="24"/>
        </w:rPr>
      </w:pPr>
      <w:r>
        <w:rPr>
          <w:sz w:val="24"/>
          <w:szCs w:val="24"/>
        </w:rPr>
        <w:t xml:space="preserve">Pour le résultat 5 (moins de personnes </w:t>
      </w:r>
      <w:r w:rsidR="00BD0C76">
        <w:rPr>
          <w:sz w:val="24"/>
          <w:szCs w:val="24"/>
        </w:rPr>
        <w:t xml:space="preserve">sont </w:t>
      </w:r>
      <w:r>
        <w:rPr>
          <w:sz w:val="24"/>
          <w:szCs w:val="24"/>
        </w:rPr>
        <w:t>en situation d</w:t>
      </w:r>
      <w:r w:rsidR="008D4A84">
        <w:rPr>
          <w:sz w:val="24"/>
          <w:szCs w:val="24"/>
        </w:rPr>
        <w:t>’</w:t>
      </w:r>
      <w:r>
        <w:rPr>
          <w:sz w:val="24"/>
          <w:szCs w:val="24"/>
        </w:rPr>
        <w:t>itinérance chronique), si les expériences passées d</w:t>
      </w:r>
      <w:r w:rsidR="008D4A84">
        <w:rPr>
          <w:sz w:val="24"/>
          <w:szCs w:val="24"/>
        </w:rPr>
        <w:t>’</w:t>
      </w:r>
      <w:r>
        <w:rPr>
          <w:sz w:val="24"/>
          <w:szCs w:val="24"/>
        </w:rPr>
        <w:t>itinérance ne sont pas incluses, la personne peut être en situation d</w:t>
      </w:r>
      <w:r w:rsidR="008D4A84">
        <w:rPr>
          <w:sz w:val="24"/>
          <w:szCs w:val="24"/>
        </w:rPr>
        <w:t>’</w:t>
      </w:r>
      <w:r>
        <w:rPr>
          <w:sz w:val="24"/>
          <w:szCs w:val="24"/>
        </w:rPr>
        <w:t>itinérance chronique, mais le système ne dispose pas de suffisamment de données pour l</w:t>
      </w:r>
      <w:r w:rsidR="008D4A84">
        <w:rPr>
          <w:sz w:val="24"/>
          <w:szCs w:val="24"/>
        </w:rPr>
        <w:t>’</w:t>
      </w:r>
      <w:r>
        <w:rPr>
          <w:sz w:val="24"/>
          <w:szCs w:val="24"/>
        </w:rPr>
        <w:t xml:space="preserve">identifier comme telle. </w:t>
      </w:r>
    </w:p>
    <w:p w14:paraId="75CDC1CA" w14:textId="77777777" w:rsidR="00935808" w:rsidRDefault="00935808" w:rsidP="00935808">
      <w:pPr>
        <w:pStyle w:val="Paragraphedeliste"/>
        <w:ind w:left="360"/>
        <w:rPr>
          <w:rFonts w:cstheme="minorHAnsi"/>
          <w:b/>
          <w:bCs/>
          <w:sz w:val="24"/>
          <w:szCs w:val="24"/>
        </w:rPr>
      </w:pPr>
    </w:p>
    <w:p w14:paraId="4A6B7FC1" w14:textId="77777777" w:rsidR="00BD0C76" w:rsidRDefault="00BD0C76" w:rsidP="00935808">
      <w:pPr>
        <w:pStyle w:val="Paragraphedeliste"/>
        <w:ind w:left="360"/>
        <w:rPr>
          <w:rFonts w:cstheme="minorHAnsi"/>
          <w:b/>
          <w:bCs/>
          <w:sz w:val="24"/>
          <w:szCs w:val="24"/>
        </w:rPr>
      </w:pPr>
    </w:p>
    <w:p w14:paraId="36A662C2" w14:textId="77777777" w:rsidR="00BD0C76" w:rsidRPr="00FD5B67" w:rsidRDefault="00BD0C76" w:rsidP="00935808">
      <w:pPr>
        <w:pStyle w:val="Paragraphedeliste"/>
        <w:ind w:left="360"/>
        <w:rPr>
          <w:rFonts w:cstheme="minorHAnsi"/>
          <w:b/>
          <w:bCs/>
          <w:sz w:val="24"/>
          <w:szCs w:val="24"/>
        </w:rPr>
      </w:pPr>
    </w:p>
    <w:p w14:paraId="5AD18885" w14:textId="3C27144D" w:rsidR="001A6AD5" w:rsidRPr="00FD5B67" w:rsidRDefault="001A6AD5" w:rsidP="001A6AD5">
      <w:pPr>
        <w:pStyle w:val="Paragraphedeliste"/>
        <w:numPr>
          <w:ilvl w:val="0"/>
          <w:numId w:val="1"/>
        </w:numPr>
        <w:rPr>
          <w:rFonts w:cstheme="minorHAnsi"/>
          <w:b/>
          <w:bCs/>
          <w:sz w:val="24"/>
          <w:szCs w:val="24"/>
        </w:rPr>
      </w:pPr>
      <w:r>
        <w:rPr>
          <w:b/>
          <w:bCs/>
          <w:sz w:val="24"/>
          <w:szCs w:val="24"/>
        </w:rPr>
        <w:lastRenderedPageBreak/>
        <w:t xml:space="preserve">Le </w:t>
      </w:r>
      <w:r w:rsidR="00BD0C76">
        <w:rPr>
          <w:b/>
          <w:bCs/>
          <w:sz w:val="24"/>
          <w:szCs w:val="24"/>
        </w:rPr>
        <w:t>« </w:t>
      </w:r>
      <w:r>
        <w:rPr>
          <w:b/>
          <w:bCs/>
          <w:sz w:val="24"/>
          <w:szCs w:val="24"/>
        </w:rPr>
        <w:t>logement de transition</w:t>
      </w:r>
      <w:r w:rsidR="00BD0C76">
        <w:rPr>
          <w:b/>
          <w:bCs/>
          <w:sz w:val="24"/>
          <w:szCs w:val="24"/>
        </w:rPr>
        <w:t> »</w:t>
      </w:r>
      <w:r>
        <w:rPr>
          <w:b/>
          <w:bCs/>
          <w:sz w:val="24"/>
          <w:szCs w:val="24"/>
        </w:rPr>
        <w:t xml:space="preserve"> est-il un type de logement qui relève de la catégorie « logé » ou « </w:t>
      </w:r>
      <w:r w:rsidR="0054309E">
        <w:rPr>
          <w:b/>
          <w:bCs/>
          <w:sz w:val="24"/>
          <w:szCs w:val="24"/>
        </w:rPr>
        <w:t>en situation d’iti</w:t>
      </w:r>
      <w:r w:rsidR="00BB05DD">
        <w:rPr>
          <w:b/>
          <w:bCs/>
          <w:sz w:val="24"/>
          <w:szCs w:val="24"/>
        </w:rPr>
        <w:t>n</w:t>
      </w:r>
      <w:r w:rsidR="0054309E">
        <w:rPr>
          <w:b/>
          <w:bCs/>
          <w:sz w:val="24"/>
          <w:szCs w:val="24"/>
        </w:rPr>
        <w:t>érance</w:t>
      </w:r>
      <w:r>
        <w:rPr>
          <w:b/>
          <w:bCs/>
          <w:sz w:val="24"/>
          <w:szCs w:val="24"/>
        </w:rPr>
        <w:t xml:space="preserve"> » dans ce rapport? </w:t>
      </w:r>
    </w:p>
    <w:p w14:paraId="336F467C" w14:textId="0D6D8A84" w:rsidR="001A6AD5" w:rsidRPr="00FD5B67" w:rsidRDefault="001A6AD5" w:rsidP="001A6AD5">
      <w:pPr>
        <w:rPr>
          <w:rFonts w:cstheme="minorHAnsi"/>
          <w:sz w:val="24"/>
          <w:szCs w:val="24"/>
        </w:rPr>
      </w:pPr>
      <w:r>
        <w:rPr>
          <w:sz w:val="24"/>
          <w:szCs w:val="24"/>
        </w:rPr>
        <w:t>Aux fins du présent rapport, les antécédents de logement au sein d</w:t>
      </w:r>
      <w:r w:rsidR="008D4A84">
        <w:rPr>
          <w:sz w:val="24"/>
          <w:szCs w:val="24"/>
        </w:rPr>
        <w:t>’</w:t>
      </w:r>
      <w:r>
        <w:rPr>
          <w:sz w:val="24"/>
          <w:szCs w:val="24"/>
        </w:rPr>
        <w:t>un logement de transition sont considérés comme « logés » (c.-à-d. qu</w:t>
      </w:r>
      <w:r w:rsidR="008D4A84">
        <w:rPr>
          <w:sz w:val="24"/>
          <w:szCs w:val="24"/>
        </w:rPr>
        <w:t>’</w:t>
      </w:r>
      <w:r>
        <w:rPr>
          <w:sz w:val="24"/>
          <w:szCs w:val="24"/>
        </w:rPr>
        <w:t>une personne qui a été dans un logement de transition pendant toute la période de rapport n</w:t>
      </w:r>
      <w:r w:rsidR="008D4A84">
        <w:rPr>
          <w:sz w:val="24"/>
          <w:szCs w:val="24"/>
        </w:rPr>
        <w:t>’</w:t>
      </w:r>
      <w:r>
        <w:rPr>
          <w:sz w:val="24"/>
          <w:szCs w:val="24"/>
        </w:rPr>
        <w:t>apparaîtra pas comme « </w:t>
      </w:r>
      <w:r w:rsidR="0054309E">
        <w:rPr>
          <w:sz w:val="24"/>
          <w:szCs w:val="24"/>
        </w:rPr>
        <w:t>en situation d’iti</w:t>
      </w:r>
      <w:r w:rsidR="00BB05DD">
        <w:rPr>
          <w:sz w:val="24"/>
          <w:szCs w:val="24"/>
        </w:rPr>
        <w:t>n</w:t>
      </w:r>
      <w:r w:rsidR="0054309E">
        <w:rPr>
          <w:sz w:val="24"/>
          <w:szCs w:val="24"/>
        </w:rPr>
        <w:t>érance</w:t>
      </w:r>
      <w:r>
        <w:rPr>
          <w:sz w:val="24"/>
          <w:szCs w:val="24"/>
        </w:rPr>
        <w:t xml:space="preserve"> »). </w:t>
      </w:r>
    </w:p>
    <w:p w14:paraId="4EEFD9AA" w14:textId="50E6CD3E" w:rsidR="001A6AD5" w:rsidRPr="00FD5B67" w:rsidRDefault="001A6AD5" w:rsidP="001A6AD5">
      <w:pPr>
        <w:rPr>
          <w:rFonts w:cstheme="minorHAnsi"/>
          <w:sz w:val="24"/>
          <w:szCs w:val="24"/>
        </w:rPr>
      </w:pPr>
      <w:r>
        <w:rPr>
          <w:sz w:val="24"/>
          <w:szCs w:val="24"/>
        </w:rPr>
        <w:t>Ceci étant dit, les personnes qui sortent d</w:t>
      </w:r>
      <w:r w:rsidR="008D4A84">
        <w:rPr>
          <w:sz w:val="24"/>
          <w:szCs w:val="24"/>
        </w:rPr>
        <w:t>’</w:t>
      </w:r>
      <w:r>
        <w:rPr>
          <w:sz w:val="24"/>
          <w:szCs w:val="24"/>
        </w:rPr>
        <w:t>un logement de transition pour se retrouver sans domicile figureront dans le résultat « Retour à l</w:t>
      </w:r>
      <w:r w:rsidR="008D4A84">
        <w:rPr>
          <w:sz w:val="24"/>
          <w:szCs w:val="24"/>
        </w:rPr>
        <w:t>’</w:t>
      </w:r>
      <w:r>
        <w:rPr>
          <w:sz w:val="24"/>
          <w:szCs w:val="24"/>
        </w:rPr>
        <w:t xml:space="preserve">itinérance ». </w:t>
      </w:r>
    </w:p>
    <w:p w14:paraId="573A769E" w14:textId="08D3CE93" w:rsidR="00935808" w:rsidRPr="00FD5B67" w:rsidRDefault="00935808">
      <w:pPr>
        <w:rPr>
          <w:rFonts w:cstheme="minorHAnsi"/>
          <w:b/>
          <w:bCs/>
          <w:sz w:val="24"/>
          <w:szCs w:val="24"/>
        </w:rPr>
      </w:pPr>
    </w:p>
    <w:p w14:paraId="1CC5C8CF" w14:textId="7C684C3D" w:rsidR="001A6AD5" w:rsidRPr="00FD5B67" w:rsidRDefault="001A6AD5" w:rsidP="001A6AD5">
      <w:pPr>
        <w:pStyle w:val="Paragraphedeliste"/>
        <w:numPr>
          <w:ilvl w:val="0"/>
          <w:numId w:val="1"/>
        </w:numPr>
        <w:rPr>
          <w:rFonts w:cstheme="minorHAnsi"/>
          <w:b/>
          <w:bCs/>
          <w:sz w:val="24"/>
          <w:szCs w:val="24"/>
        </w:rPr>
      </w:pPr>
      <w:r>
        <w:rPr>
          <w:b/>
          <w:bCs/>
          <w:sz w:val="24"/>
          <w:szCs w:val="24"/>
        </w:rPr>
        <w:t xml:space="preserve">Ma communauté utilise la fonctionnalité des régions géographiques, comment puis-je </w:t>
      </w:r>
      <w:r w:rsidR="001670BC">
        <w:rPr>
          <w:b/>
          <w:bCs/>
          <w:sz w:val="24"/>
          <w:szCs w:val="24"/>
        </w:rPr>
        <w:t>tirer parti</w:t>
      </w:r>
      <w:r>
        <w:rPr>
          <w:b/>
          <w:bCs/>
          <w:sz w:val="24"/>
          <w:szCs w:val="24"/>
        </w:rPr>
        <w:t xml:space="preserve"> de ce rapport?</w:t>
      </w:r>
    </w:p>
    <w:p w14:paraId="6AB56B50" w14:textId="3FA88730" w:rsidR="001A6AD5" w:rsidRPr="00FD5B67" w:rsidRDefault="001A6AD5" w:rsidP="001A6AD5">
      <w:pPr>
        <w:rPr>
          <w:rFonts w:cstheme="minorHAnsi"/>
          <w:sz w:val="24"/>
          <w:szCs w:val="24"/>
        </w:rPr>
      </w:pPr>
      <w:r>
        <w:rPr>
          <w:sz w:val="24"/>
          <w:szCs w:val="24"/>
        </w:rPr>
        <w:t>Actuellement, le rapport calcule les données selon le groupe global sous lequel l</w:t>
      </w:r>
      <w:r w:rsidR="008D4A84">
        <w:rPr>
          <w:sz w:val="24"/>
          <w:szCs w:val="24"/>
        </w:rPr>
        <w:t>’</w:t>
      </w:r>
      <w:r>
        <w:rPr>
          <w:sz w:val="24"/>
          <w:szCs w:val="24"/>
        </w:rPr>
        <w:t>utilisateur est connecté. Il ne dispose pas d</w:t>
      </w:r>
      <w:r w:rsidR="008D4A84">
        <w:rPr>
          <w:sz w:val="24"/>
          <w:szCs w:val="24"/>
        </w:rPr>
        <w:t>’</w:t>
      </w:r>
      <w:r>
        <w:rPr>
          <w:sz w:val="24"/>
          <w:szCs w:val="24"/>
        </w:rPr>
        <w:t>une option permettant de filtrer davantage les données en fonction de la région géographique. La Direction des politiques en matière d</w:t>
      </w:r>
      <w:r w:rsidR="008D4A84">
        <w:rPr>
          <w:sz w:val="24"/>
          <w:szCs w:val="24"/>
        </w:rPr>
        <w:t>’</w:t>
      </w:r>
      <w:r>
        <w:rPr>
          <w:sz w:val="24"/>
          <w:szCs w:val="24"/>
        </w:rPr>
        <w:t>itinérance travaille actuellement à l</w:t>
      </w:r>
      <w:r w:rsidR="008D4A84">
        <w:rPr>
          <w:sz w:val="24"/>
          <w:szCs w:val="24"/>
        </w:rPr>
        <w:t>’</w:t>
      </w:r>
      <w:r>
        <w:rPr>
          <w:sz w:val="24"/>
          <w:szCs w:val="24"/>
        </w:rPr>
        <w:t xml:space="preserve">amélioration du SISA pour permettre à cette fonctionnalité de soutenir les communautés qui utilisent la fonction de région géographique. </w:t>
      </w:r>
    </w:p>
    <w:p w14:paraId="363E4D18" w14:textId="0D2EFA40" w:rsidR="00935808" w:rsidRPr="00FD5B67" w:rsidRDefault="001A6AD5" w:rsidP="00935808">
      <w:pPr>
        <w:rPr>
          <w:sz w:val="24"/>
          <w:szCs w:val="24"/>
        </w:rPr>
      </w:pPr>
      <w:r>
        <w:rPr>
          <w:sz w:val="24"/>
          <w:szCs w:val="24"/>
        </w:rPr>
        <w:t>Notez que si une communauté a l</w:t>
      </w:r>
      <w:r w:rsidR="008D4A84">
        <w:rPr>
          <w:sz w:val="24"/>
          <w:szCs w:val="24"/>
        </w:rPr>
        <w:t>’</w:t>
      </w:r>
      <w:r>
        <w:rPr>
          <w:sz w:val="24"/>
          <w:szCs w:val="24"/>
        </w:rPr>
        <w:t>expertise nécessaire, elle peut créer une version du rapport qui prend en compte les régions géographiques dans les résultats en téléchargeant les fichiers RPT et en modifiant le rapport localement pour inclure leurs régions géographiques uniques comme paramètre du rapport</w:t>
      </w:r>
      <w:r w:rsidR="007C7F11">
        <w:rPr>
          <w:sz w:val="24"/>
          <w:szCs w:val="24"/>
        </w:rPr>
        <w:t xml:space="preserve">. </w:t>
      </w:r>
    </w:p>
    <w:p w14:paraId="051D365B" w14:textId="77777777" w:rsidR="00935808" w:rsidRPr="00FD5B67" w:rsidRDefault="00935808" w:rsidP="00935808">
      <w:pPr>
        <w:pStyle w:val="Paragraphedeliste"/>
        <w:ind w:left="360"/>
        <w:rPr>
          <w:rFonts w:cstheme="minorHAnsi"/>
          <w:b/>
          <w:bCs/>
          <w:sz w:val="24"/>
          <w:szCs w:val="24"/>
        </w:rPr>
      </w:pPr>
    </w:p>
    <w:p w14:paraId="562BA9D8" w14:textId="467EAF7E" w:rsidR="00BA5D0B" w:rsidRPr="00FD5B67" w:rsidRDefault="00BA5D0B" w:rsidP="00BA5D0B">
      <w:pPr>
        <w:pStyle w:val="Paragraphedeliste"/>
        <w:numPr>
          <w:ilvl w:val="0"/>
          <w:numId w:val="1"/>
        </w:numPr>
        <w:rPr>
          <w:rFonts w:cstheme="minorHAnsi"/>
          <w:b/>
          <w:bCs/>
          <w:sz w:val="24"/>
          <w:szCs w:val="24"/>
        </w:rPr>
      </w:pPr>
      <w:r>
        <w:rPr>
          <w:b/>
          <w:bCs/>
          <w:sz w:val="24"/>
          <w:szCs w:val="24"/>
        </w:rPr>
        <w:t>Puis-je comparer ces données avec les données mensuelles de Prêt pour zéro Canada ou de l</w:t>
      </w:r>
      <w:r w:rsidR="008D4A84">
        <w:rPr>
          <w:b/>
          <w:bCs/>
          <w:sz w:val="24"/>
          <w:szCs w:val="24"/>
        </w:rPr>
        <w:t>’</w:t>
      </w:r>
      <w:r>
        <w:rPr>
          <w:b/>
          <w:bCs/>
          <w:sz w:val="24"/>
          <w:szCs w:val="24"/>
        </w:rPr>
        <w:t>Alliance canadienne pour mettre fin à l</w:t>
      </w:r>
      <w:r w:rsidR="008D4A84">
        <w:rPr>
          <w:b/>
          <w:bCs/>
          <w:sz w:val="24"/>
          <w:szCs w:val="24"/>
        </w:rPr>
        <w:t>’</w:t>
      </w:r>
      <w:r>
        <w:rPr>
          <w:b/>
          <w:bCs/>
          <w:sz w:val="24"/>
          <w:szCs w:val="24"/>
        </w:rPr>
        <w:t>itinérance (ACMFI)?</w:t>
      </w:r>
    </w:p>
    <w:p w14:paraId="641FA8FF" w14:textId="2EDE63D4" w:rsidR="00BA5D0B" w:rsidRPr="00FD5B67" w:rsidRDefault="00BA5D0B" w:rsidP="36CECF2C">
      <w:pPr>
        <w:rPr>
          <w:sz w:val="24"/>
          <w:szCs w:val="24"/>
        </w:rPr>
      </w:pPr>
      <w:r>
        <w:rPr>
          <w:sz w:val="24"/>
          <w:szCs w:val="24"/>
        </w:rPr>
        <w:t>En partenariat avec l</w:t>
      </w:r>
      <w:r w:rsidR="008D4A84">
        <w:rPr>
          <w:sz w:val="24"/>
          <w:szCs w:val="24"/>
        </w:rPr>
        <w:t>’</w:t>
      </w:r>
      <w:r>
        <w:rPr>
          <w:sz w:val="24"/>
          <w:szCs w:val="24"/>
        </w:rPr>
        <w:t>ACMFI, la Direction des politiques en matière d</w:t>
      </w:r>
      <w:r w:rsidR="008D4A84">
        <w:rPr>
          <w:sz w:val="24"/>
          <w:szCs w:val="24"/>
        </w:rPr>
        <w:t>’</w:t>
      </w:r>
      <w:r>
        <w:rPr>
          <w:sz w:val="24"/>
          <w:szCs w:val="24"/>
        </w:rPr>
        <w:t>itinérance travaille actuellement à l</w:t>
      </w:r>
      <w:r w:rsidR="008D4A84">
        <w:rPr>
          <w:sz w:val="24"/>
          <w:szCs w:val="24"/>
        </w:rPr>
        <w:t>’</w:t>
      </w:r>
      <w:r>
        <w:rPr>
          <w:sz w:val="24"/>
          <w:szCs w:val="24"/>
        </w:rPr>
        <w:t>élaboration d</w:t>
      </w:r>
      <w:r w:rsidR="008D4A84">
        <w:rPr>
          <w:sz w:val="24"/>
          <w:szCs w:val="24"/>
        </w:rPr>
        <w:t>’</w:t>
      </w:r>
      <w:r>
        <w:rPr>
          <w:sz w:val="24"/>
          <w:szCs w:val="24"/>
        </w:rPr>
        <w:t xml:space="preserve">un document de référence qui souligne les différences entre les rapports du SISA de Prêt pour zéro Canada et le rapport du SISA RCMI. </w:t>
      </w:r>
    </w:p>
    <w:p w14:paraId="2DA31D33" w14:textId="4FF17CB4" w:rsidR="00BA5D0B" w:rsidRPr="00FD5B67" w:rsidRDefault="00BA5D0B" w:rsidP="00BA5D0B">
      <w:pPr>
        <w:rPr>
          <w:sz w:val="24"/>
          <w:szCs w:val="24"/>
        </w:rPr>
      </w:pPr>
      <w:r>
        <w:rPr>
          <w:sz w:val="24"/>
          <w:szCs w:val="24"/>
        </w:rPr>
        <w:t xml:space="preserve">Si les communautés exécutent le rapport SISA RCMI pendant un mois, puis le comparent à leur rapport </w:t>
      </w:r>
      <w:proofErr w:type="spellStart"/>
      <w:r>
        <w:rPr>
          <w:sz w:val="24"/>
          <w:szCs w:val="24"/>
        </w:rPr>
        <w:t>BfZ</w:t>
      </w:r>
      <w:proofErr w:type="spellEnd"/>
      <w:r>
        <w:rPr>
          <w:sz w:val="24"/>
          <w:szCs w:val="24"/>
        </w:rPr>
        <w:t>, elles peuvent constater un résultat similaire, mais non exact. Cela peut être dû à des différences dans la saisie des données ou à des raisons de définition du rapport.</w:t>
      </w:r>
    </w:p>
    <w:p w14:paraId="65A3E9D8" w14:textId="534DF99C" w:rsidR="00BA5D0B" w:rsidRPr="00FD5B67" w:rsidRDefault="00BA5D0B" w:rsidP="00BA5D0B">
      <w:pPr>
        <w:rPr>
          <w:rFonts w:cstheme="minorHAnsi"/>
          <w:sz w:val="24"/>
          <w:szCs w:val="24"/>
        </w:rPr>
      </w:pPr>
      <w:r>
        <w:rPr>
          <w:sz w:val="24"/>
          <w:szCs w:val="24"/>
        </w:rPr>
        <w:t>Ce document de comparaison sera transmis aux responsables du SISA et affiché sur la Plateforme d</w:t>
      </w:r>
      <w:r w:rsidR="008D4A84">
        <w:rPr>
          <w:sz w:val="24"/>
          <w:szCs w:val="24"/>
        </w:rPr>
        <w:t>’</w:t>
      </w:r>
      <w:r>
        <w:rPr>
          <w:sz w:val="24"/>
          <w:szCs w:val="24"/>
        </w:rPr>
        <w:t>apprentissage sur l</w:t>
      </w:r>
      <w:r w:rsidR="008D4A84">
        <w:rPr>
          <w:sz w:val="24"/>
          <w:szCs w:val="24"/>
        </w:rPr>
        <w:t>’</w:t>
      </w:r>
      <w:r>
        <w:rPr>
          <w:sz w:val="24"/>
          <w:szCs w:val="24"/>
        </w:rPr>
        <w:t>itinérance lorsqu</w:t>
      </w:r>
      <w:r w:rsidR="008D4A84">
        <w:rPr>
          <w:sz w:val="24"/>
          <w:szCs w:val="24"/>
        </w:rPr>
        <w:t>’</w:t>
      </w:r>
      <w:r>
        <w:rPr>
          <w:sz w:val="24"/>
          <w:szCs w:val="24"/>
        </w:rPr>
        <w:t xml:space="preserve">il sera disponible. </w:t>
      </w:r>
    </w:p>
    <w:p w14:paraId="2C80A54C" w14:textId="77777777" w:rsidR="00FB32AA" w:rsidRDefault="00FB32AA" w:rsidP="00935808">
      <w:pPr>
        <w:pStyle w:val="Paragraphedeliste"/>
        <w:ind w:left="360"/>
        <w:rPr>
          <w:rFonts w:cstheme="minorHAnsi"/>
          <w:b/>
          <w:bCs/>
          <w:sz w:val="24"/>
          <w:szCs w:val="24"/>
        </w:rPr>
      </w:pPr>
    </w:p>
    <w:p w14:paraId="5F790021" w14:textId="77777777" w:rsidR="00C343E7" w:rsidRDefault="00C343E7" w:rsidP="00935808">
      <w:pPr>
        <w:pStyle w:val="Paragraphedeliste"/>
        <w:ind w:left="360"/>
        <w:rPr>
          <w:rFonts w:cstheme="minorHAnsi"/>
          <w:b/>
          <w:bCs/>
          <w:sz w:val="24"/>
          <w:szCs w:val="24"/>
        </w:rPr>
      </w:pPr>
    </w:p>
    <w:p w14:paraId="638F0A1A" w14:textId="77777777" w:rsidR="00C343E7" w:rsidRDefault="00C343E7" w:rsidP="00935808">
      <w:pPr>
        <w:pStyle w:val="Paragraphedeliste"/>
        <w:ind w:left="360"/>
        <w:rPr>
          <w:rFonts w:cstheme="minorHAnsi"/>
          <w:b/>
          <w:bCs/>
          <w:sz w:val="24"/>
          <w:szCs w:val="24"/>
        </w:rPr>
      </w:pPr>
    </w:p>
    <w:p w14:paraId="2CBE6B13" w14:textId="77777777" w:rsidR="00C343E7" w:rsidRDefault="00C343E7" w:rsidP="00935808">
      <w:pPr>
        <w:pStyle w:val="Paragraphedeliste"/>
        <w:ind w:left="360"/>
        <w:rPr>
          <w:rFonts w:cstheme="minorHAnsi"/>
          <w:b/>
          <w:bCs/>
          <w:sz w:val="24"/>
          <w:szCs w:val="24"/>
        </w:rPr>
      </w:pPr>
    </w:p>
    <w:p w14:paraId="4E0C773E" w14:textId="77777777" w:rsidR="00C343E7" w:rsidRPr="00FD5B67" w:rsidRDefault="00C343E7" w:rsidP="00935808">
      <w:pPr>
        <w:pStyle w:val="Paragraphedeliste"/>
        <w:ind w:left="360"/>
        <w:rPr>
          <w:rFonts w:cstheme="minorHAnsi"/>
          <w:b/>
          <w:bCs/>
          <w:sz w:val="24"/>
          <w:szCs w:val="24"/>
        </w:rPr>
      </w:pPr>
    </w:p>
    <w:p w14:paraId="60B04E34" w14:textId="5E559200" w:rsidR="00487A51" w:rsidRPr="00FD5B67" w:rsidRDefault="001B61CC" w:rsidP="00487A51">
      <w:pPr>
        <w:pStyle w:val="Paragraphedeliste"/>
        <w:numPr>
          <w:ilvl w:val="0"/>
          <w:numId w:val="1"/>
        </w:numPr>
        <w:rPr>
          <w:rFonts w:cstheme="minorHAnsi"/>
          <w:b/>
          <w:bCs/>
          <w:sz w:val="24"/>
          <w:szCs w:val="24"/>
        </w:rPr>
      </w:pPr>
      <w:r>
        <w:rPr>
          <w:b/>
          <w:bCs/>
          <w:sz w:val="24"/>
          <w:szCs w:val="24"/>
        </w:rPr>
        <w:lastRenderedPageBreak/>
        <w:t xml:space="preserve">Est-ce que le rapport </w:t>
      </w:r>
      <w:r w:rsidR="00742317">
        <w:rPr>
          <w:b/>
          <w:bCs/>
          <w:sz w:val="24"/>
          <w:szCs w:val="24"/>
        </w:rPr>
        <w:t>peut tout de même fonctionner s</w:t>
      </w:r>
      <w:r w:rsidR="00C343E7">
        <w:rPr>
          <w:b/>
          <w:bCs/>
          <w:sz w:val="24"/>
          <w:szCs w:val="24"/>
        </w:rPr>
        <w:t>i je possède</w:t>
      </w:r>
      <w:r w:rsidR="00487A51">
        <w:rPr>
          <w:b/>
          <w:bCs/>
          <w:sz w:val="24"/>
          <w:szCs w:val="24"/>
        </w:rPr>
        <w:t xml:space="preserve"> une grande base de données?</w:t>
      </w:r>
    </w:p>
    <w:p w14:paraId="66B51268" w14:textId="549F20E2" w:rsidR="00487A51" w:rsidRPr="00FD5B67" w:rsidRDefault="00487A51" w:rsidP="00487A51">
      <w:pPr>
        <w:rPr>
          <w:rFonts w:cstheme="minorHAnsi"/>
          <w:sz w:val="24"/>
          <w:szCs w:val="24"/>
        </w:rPr>
      </w:pPr>
      <w:r>
        <w:rPr>
          <w:sz w:val="24"/>
          <w:szCs w:val="24"/>
        </w:rPr>
        <w:t xml:space="preserve">Oui, ce rapport a été optimisé pour fonctionner avec toutes les tailles de bases de données. Quelle que soit la taille de la base de données, </w:t>
      </w:r>
      <w:r w:rsidR="00816424">
        <w:rPr>
          <w:sz w:val="24"/>
          <w:szCs w:val="24"/>
        </w:rPr>
        <w:t xml:space="preserve">ce rapport </w:t>
      </w:r>
      <w:r>
        <w:rPr>
          <w:sz w:val="24"/>
          <w:szCs w:val="24"/>
        </w:rPr>
        <w:t xml:space="preserve">doit être exécuté directement à partir du </w:t>
      </w:r>
      <w:r w:rsidR="00816424">
        <w:rPr>
          <w:sz w:val="24"/>
          <w:szCs w:val="24"/>
        </w:rPr>
        <w:t>« </w:t>
      </w:r>
      <w:r>
        <w:rPr>
          <w:sz w:val="24"/>
          <w:szCs w:val="24"/>
        </w:rPr>
        <w:t>gestionnaire de rapports</w:t>
      </w:r>
      <w:r w:rsidR="00816424">
        <w:rPr>
          <w:sz w:val="24"/>
          <w:szCs w:val="24"/>
        </w:rPr>
        <w:t> »</w:t>
      </w:r>
      <w:r>
        <w:rPr>
          <w:sz w:val="24"/>
          <w:szCs w:val="24"/>
        </w:rPr>
        <w:t xml:space="preserve">. </w:t>
      </w:r>
    </w:p>
    <w:p w14:paraId="4B9000BD" w14:textId="7430B631" w:rsidR="00487A51" w:rsidRPr="00FD5B67" w:rsidRDefault="00487A51" w:rsidP="00487A51">
      <w:pPr>
        <w:rPr>
          <w:rFonts w:cstheme="minorHAnsi"/>
          <w:sz w:val="24"/>
          <w:szCs w:val="24"/>
        </w:rPr>
      </w:pPr>
      <w:r>
        <w:rPr>
          <w:sz w:val="24"/>
          <w:szCs w:val="24"/>
        </w:rPr>
        <w:t>Si votre communauté ne parvient pas à exécuter le rapport, veuillez en informer le Centre de soutien à la clientèle du SISA à l</w:t>
      </w:r>
      <w:r w:rsidR="008D4A84">
        <w:rPr>
          <w:sz w:val="24"/>
          <w:szCs w:val="24"/>
        </w:rPr>
        <w:t>’</w:t>
      </w:r>
      <w:r>
        <w:rPr>
          <w:sz w:val="24"/>
          <w:szCs w:val="24"/>
        </w:rPr>
        <w:t xml:space="preserve">adresse </w:t>
      </w:r>
      <w:hyperlink r:id="rId10" w:history="1">
        <w:r w:rsidR="00AC3A75">
          <w:rPr>
            <w:rStyle w:val="Lienhypertexte"/>
            <w:sz w:val="24"/>
            <w:szCs w:val="24"/>
          </w:rPr>
          <w:t>soutien@sisa.ca</w:t>
        </w:r>
      </w:hyperlink>
      <w:r>
        <w:rPr>
          <w:sz w:val="24"/>
          <w:szCs w:val="24"/>
        </w:rPr>
        <w:t xml:space="preserve"> pour aider à résoudre les problèmes. </w:t>
      </w:r>
    </w:p>
    <w:p w14:paraId="6B16B1CF" w14:textId="291264C9" w:rsidR="00AC3A75" w:rsidRDefault="00AC3A75">
      <w:pPr>
        <w:rPr>
          <w:rFonts w:cstheme="minorHAnsi"/>
          <w:b/>
          <w:bCs/>
          <w:sz w:val="24"/>
          <w:szCs w:val="24"/>
        </w:rPr>
      </w:pPr>
      <w:r>
        <w:rPr>
          <w:rFonts w:cstheme="minorHAnsi"/>
          <w:b/>
          <w:bCs/>
          <w:sz w:val="24"/>
          <w:szCs w:val="24"/>
        </w:rPr>
        <w:br w:type="page"/>
      </w:r>
    </w:p>
    <w:p w14:paraId="41B135B5" w14:textId="77777777" w:rsidR="00487A51" w:rsidRPr="00FD5B67" w:rsidRDefault="00487A51" w:rsidP="00487A51">
      <w:pPr>
        <w:pStyle w:val="Paragraphedeliste"/>
        <w:ind w:left="360"/>
        <w:rPr>
          <w:rFonts w:cstheme="minorHAnsi"/>
          <w:b/>
          <w:bCs/>
          <w:sz w:val="24"/>
          <w:szCs w:val="24"/>
        </w:rPr>
      </w:pPr>
    </w:p>
    <w:p w14:paraId="68D70531" w14:textId="6D6587C6" w:rsidR="00E930CE" w:rsidRPr="00FD5B67" w:rsidRDefault="00E930CE" w:rsidP="00E930CE">
      <w:pPr>
        <w:pStyle w:val="Paragraphedeliste"/>
        <w:numPr>
          <w:ilvl w:val="0"/>
          <w:numId w:val="1"/>
        </w:numPr>
        <w:rPr>
          <w:rFonts w:cstheme="minorHAnsi"/>
          <w:b/>
          <w:bCs/>
          <w:sz w:val="24"/>
          <w:szCs w:val="24"/>
        </w:rPr>
      </w:pPr>
      <w:r>
        <w:rPr>
          <w:b/>
          <w:bCs/>
          <w:sz w:val="24"/>
          <w:szCs w:val="24"/>
        </w:rPr>
        <w:t>Dois-je mettre à jour mes spécifications techniques pour ce rapport?</w:t>
      </w:r>
    </w:p>
    <w:p w14:paraId="1BEF1BBE" w14:textId="14579229" w:rsidR="00E930CE" w:rsidRPr="00FD5B67" w:rsidRDefault="00E930CE" w:rsidP="00E930CE">
      <w:pPr>
        <w:rPr>
          <w:rFonts w:cstheme="minorHAnsi"/>
          <w:sz w:val="24"/>
          <w:szCs w:val="24"/>
        </w:rPr>
      </w:pPr>
      <w:r>
        <w:rPr>
          <w:sz w:val="24"/>
          <w:szCs w:val="24"/>
        </w:rPr>
        <w:t xml:space="preserve">Si votre communauté utilise Microsoft SQL 2012, ce rapport ne fonctionnera pas. Au minimum, vous devrez effectuer une mise à jour vers </w:t>
      </w:r>
      <w:r w:rsidR="003537E9">
        <w:rPr>
          <w:sz w:val="24"/>
          <w:szCs w:val="24"/>
        </w:rPr>
        <w:t xml:space="preserve">Microsoft </w:t>
      </w:r>
      <w:r>
        <w:rPr>
          <w:sz w:val="24"/>
          <w:szCs w:val="24"/>
        </w:rPr>
        <w:t>SQL 2016.</w:t>
      </w:r>
    </w:p>
    <w:p w14:paraId="3F0813ED" w14:textId="13586B11" w:rsidR="00E930CE" w:rsidRPr="00FD5B67" w:rsidRDefault="00E930CE" w:rsidP="00E930CE">
      <w:pPr>
        <w:rPr>
          <w:rFonts w:cstheme="minorHAnsi"/>
          <w:sz w:val="24"/>
          <w:szCs w:val="24"/>
        </w:rPr>
      </w:pPr>
      <w:r>
        <w:rPr>
          <w:sz w:val="24"/>
          <w:szCs w:val="24"/>
        </w:rPr>
        <w:t>Veuillez noter que la Direction des politiques en matière d</w:t>
      </w:r>
      <w:r w:rsidR="008D4A84">
        <w:rPr>
          <w:sz w:val="24"/>
          <w:szCs w:val="24"/>
        </w:rPr>
        <w:t>’</w:t>
      </w:r>
      <w:r>
        <w:rPr>
          <w:sz w:val="24"/>
          <w:szCs w:val="24"/>
        </w:rPr>
        <w:t>itinérance est en train de mettre à jour le Guide d</w:t>
      </w:r>
      <w:r w:rsidR="008D4A84">
        <w:rPr>
          <w:sz w:val="24"/>
          <w:szCs w:val="24"/>
        </w:rPr>
        <w:t>’</w:t>
      </w:r>
      <w:r>
        <w:rPr>
          <w:sz w:val="24"/>
          <w:szCs w:val="24"/>
        </w:rPr>
        <w:t>installation du SISA pour refléter cette spécification technique minimale accrue.</w:t>
      </w:r>
    </w:p>
    <w:p w14:paraId="174FFE97" w14:textId="77777777" w:rsidR="00C44FC7" w:rsidRPr="00FD5B67" w:rsidRDefault="00C44FC7" w:rsidP="00BA5D0B">
      <w:pPr>
        <w:rPr>
          <w:rFonts w:cstheme="minorHAnsi"/>
          <w:sz w:val="24"/>
          <w:szCs w:val="24"/>
        </w:rPr>
      </w:pPr>
    </w:p>
    <w:p w14:paraId="1E71B148" w14:textId="7FED78E8" w:rsidR="00C44FC7" w:rsidRPr="00FD5B67" w:rsidRDefault="00C44FC7" w:rsidP="00C44FC7">
      <w:pPr>
        <w:pStyle w:val="Paragraphedeliste"/>
        <w:numPr>
          <w:ilvl w:val="0"/>
          <w:numId w:val="1"/>
        </w:numPr>
        <w:rPr>
          <w:rFonts w:cstheme="minorHAnsi"/>
          <w:b/>
          <w:bCs/>
          <w:sz w:val="24"/>
          <w:szCs w:val="24"/>
        </w:rPr>
      </w:pPr>
      <w:r>
        <w:rPr>
          <w:b/>
          <w:bCs/>
          <w:sz w:val="24"/>
          <w:szCs w:val="24"/>
        </w:rPr>
        <w:t>L</w:t>
      </w:r>
      <w:r w:rsidR="008D4A84">
        <w:rPr>
          <w:b/>
          <w:bCs/>
          <w:sz w:val="24"/>
          <w:szCs w:val="24"/>
        </w:rPr>
        <w:t>’</w:t>
      </w:r>
      <w:r>
        <w:rPr>
          <w:b/>
          <w:bCs/>
          <w:sz w:val="24"/>
          <w:szCs w:val="24"/>
        </w:rPr>
        <w:t>une des pages du rapport est vierge. Est-ce une erreur?</w:t>
      </w:r>
    </w:p>
    <w:p w14:paraId="0AAAE7A2" w14:textId="286E501E" w:rsidR="00C44FC7" w:rsidRPr="00FD5B67" w:rsidRDefault="00C44FC7" w:rsidP="00C44FC7">
      <w:pPr>
        <w:rPr>
          <w:rFonts w:cstheme="minorHAnsi"/>
          <w:sz w:val="24"/>
          <w:szCs w:val="24"/>
        </w:rPr>
      </w:pPr>
      <w:r>
        <w:rPr>
          <w:sz w:val="24"/>
          <w:szCs w:val="24"/>
        </w:rPr>
        <w:t>Si cela se produit, reportez-vous aux totaux de la page 1. Si l</w:t>
      </w:r>
      <w:r w:rsidR="008D4A84">
        <w:rPr>
          <w:sz w:val="24"/>
          <w:szCs w:val="24"/>
        </w:rPr>
        <w:t>’</w:t>
      </w:r>
      <w:r>
        <w:rPr>
          <w:sz w:val="24"/>
          <w:szCs w:val="24"/>
        </w:rPr>
        <w:t>un des totaux est égal à zéro, la page correspondante contenant des détails démographiques supplémentaires sera vide, car il n</w:t>
      </w:r>
      <w:r w:rsidR="008D4A84">
        <w:rPr>
          <w:sz w:val="24"/>
          <w:szCs w:val="24"/>
        </w:rPr>
        <w:t>’</w:t>
      </w:r>
      <w:r>
        <w:rPr>
          <w:sz w:val="24"/>
          <w:szCs w:val="24"/>
        </w:rPr>
        <w:t>y a pas de données pour justifier la création de cette page. Ce n</w:t>
      </w:r>
      <w:r w:rsidR="008D4A84">
        <w:rPr>
          <w:sz w:val="24"/>
          <w:szCs w:val="24"/>
        </w:rPr>
        <w:t>’</w:t>
      </w:r>
      <w:r>
        <w:rPr>
          <w:sz w:val="24"/>
          <w:szCs w:val="24"/>
        </w:rPr>
        <w:t xml:space="preserve">est pas une erreur. </w:t>
      </w:r>
    </w:p>
    <w:p w14:paraId="765DAEDE" w14:textId="77777777" w:rsidR="00935808" w:rsidRPr="00FD5B67" w:rsidRDefault="00935808" w:rsidP="00935808">
      <w:pPr>
        <w:pStyle w:val="Paragraphedeliste"/>
        <w:spacing w:line="252" w:lineRule="auto"/>
        <w:ind w:left="360"/>
        <w:rPr>
          <w:b/>
          <w:bCs/>
          <w:sz w:val="24"/>
          <w:szCs w:val="24"/>
        </w:rPr>
      </w:pPr>
    </w:p>
    <w:p w14:paraId="1A4D22D0" w14:textId="69C99B74" w:rsidR="00C44FC7" w:rsidRPr="00FD5B67" w:rsidRDefault="00C44FC7" w:rsidP="00C44FC7">
      <w:pPr>
        <w:pStyle w:val="Paragraphedeliste"/>
        <w:numPr>
          <w:ilvl w:val="0"/>
          <w:numId w:val="1"/>
        </w:numPr>
        <w:spacing w:line="252" w:lineRule="auto"/>
        <w:rPr>
          <w:b/>
          <w:bCs/>
          <w:sz w:val="24"/>
          <w:szCs w:val="24"/>
        </w:rPr>
      </w:pPr>
      <w:r>
        <w:rPr>
          <w:b/>
          <w:bCs/>
          <w:sz w:val="24"/>
          <w:szCs w:val="24"/>
        </w:rPr>
        <w:t xml:space="preserve">Quelle assistance au dépannage est fournie pour ce rapport? </w:t>
      </w:r>
    </w:p>
    <w:p w14:paraId="1C3D34EB" w14:textId="5EC98080" w:rsidR="00C44FC7" w:rsidRPr="00FD5B67" w:rsidRDefault="00C44FC7" w:rsidP="00C44FC7">
      <w:pPr>
        <w:rPr>
          <w:sz w:val="24"/>
          <w:szCs w:val="24"/>
        </w:rPr>
      </w:pPr>
      <w:r>
        <w:rPr>
          <w:sz w:val="24"/>
          <w:szCs w:val="24"/>
        </w:rPr>
        <w:t>Si vous avez des difficultés à exécuter le rapport ou à comprendre les données qu</w:t>
      </w:r>
      <w:r w:rsidR="008D4A84">
        <w:rPr>
          <w:sz w:val="24"/>
          <w:szCs w:val="24"/>
        </w:rPr>
        <w:t>’</w:t>
      </w:r>
      <w:r>
        <w:rPr>
          <w:sz w:val="24"/>
          <w:szCs w:val="24"/>
        </w:rPr>
        <w:t xml:space="preserve">il produit, consultez le Guide du rapport SISA RCMI ou communiquez par courriel avec le Centre de soutien à la clientèle du SISA à </w:t>
      </w:r>
      <w:hyperlink r:id="rId11" w:history="1">
        <w:r w:rsidR="00AC3A75">
          <w:rPr>
            <w:rStyle w:val="Lienhypertexte"/>
            <w:sz w:val="24"/>
            <w:szCs w:val="24"/>
          </w:rPr>
          <w:t>soutien@sisa.ca</w:t>
        </w:r>
      </w:hyperlink>
      <w:r>
        <w:rPr>
          <w:sz w:val="24"/>
          <w:szCs w:val="24"/>
        </w:rPr>
        <w:t xml:space="preserve">. </w:t>
      </w:r>
    </w:p>
    <w:p w14:paraId="052DE88C" w14:textId="77777777" w:rsidR="00935808" w:rsidRPr="00FD5B67" w:rsidRDefault="00935808" w:rsidP="00BA5D0B">
      <w:pPr>
        <w:rPr>
          <w:b/>
          <w:bCs/>
          <w:sz w:val="24"/>
          <w:szCs w:val="24"/>
        </w:rPr>
      </w:pPr>
    </w:p>
    <w:p w14:paraId="19B5FAE0" w14:textId="53B5EC0F" w:rsidR="00BA5D0B" w:rsidRPr="00FD5B67" w:rsidRDefault="00BA5D0B" w:rsidP="00BA5D0B">
      <w:pPr>
        <w:rPr>
          <w:b/>
          <w:bCs/>
          <w:sz w:val="24"/>
          <w:szCs w:val="24"/>
        </w:rPr>
      </w:pPr>
      <w:r>
        <w:rPr>
          <w:b/>
          <w:bCs/>
          <w:sz w:val="24"/>
          <w:szCs w:val="24"/>
        </w:rPr>
        <w:t xml:space="preserve">Renseignements utiles </w:t>
      </w:r>
    </w:p>
    <w:p w14:paraId="689B99F6" w14:textId="6AD89A03" w:rsidR="00BA5D0B" w:rsidRPr="00FD5B67" w:rsidRDefault="00BA5D0B" w:rsidP="0018122D">
      <w:pPr>
        <w:rPr>
          <w:sz w:val="24"/>
          <w:szCs w:val="24"/>
        </w:rPr>
      </w:pPr>
      <w:r>
        <w:rPr>
          <w:sz w:val="24"/>
          <w:szCs w:val="24"/>
        </w:rPr>
        <w:t xml:space="preserve">Consultez le </w:t>
      </w:r>
      <w:hyperlink r:id="rId12" w:history="1">
        <w:r>
          <w:rPr>
            <w:rStyle w:val="Lienhypertexte"/>
            <w:sz w:val="24"/>
            <w:szCs w:val="24"/>
          </w:rPr>
          <w:t>site Web Vers un chez-soi</w:t>
        </w:r>
      </w:hyperlink>
      <w:r>
        <w:rPr>
          <w:sz w:val="24"/>
          <w:szCs w:val="24"/>
        </w:rPr>
        <w:t xml:space="preserve">, </w:t>
      </w:r>
      <w:hyperlink r:id="rId13" w:history="1">
        <w:r>
          <w:rPr>
            <w:rStyle w:val="Lienhypertexte"/>
            <w:sz w:val="24"/>
            <w:szCs w:val="24"/>
          </w:rPr>
          <w:t>le Guide sur l</w:t>
        </w:r>
        <w:r w:rsidR="008D4A84">
          <w:rPr>
            <w:rStyle w:val="Lienhypertexte"/>
            <w:sz w:val="24"/>
            <w:szCs w:val="24"/>
          </w:rPr>
          <w:t>’</w:t>
        </w:r>
        <w:r>
          <w:rPr>
            <w:rStyle w:val="Lienhypertexte"/>
            <w:sz w:val="24"/>
            <w:szCs w:val="24"/>
          </w:rPr>
          <w:t>accès coordonné</w:t>
        </w:r>
      </w:hyperlink>
      <w:r>
        <w:rPr>
          <w:sz w:val="24"/>
          <w:szCs w:val="24"/>
        </w:rPr>
        <w:t xml:space="preserve">, </w:t>
      </w:r>
      <w:hyperlink r:id="rId14" w:history="1">
        <w:r>
          <w:rPr>
            <w:rStyle w:val="Lienhypertexte"/>
            <w:sz w:val="24"/>
            <w:szCs w:val="24"/>
          </w:rPr>
          <w:t>la boîte à outils du SISA</w:t>
        </w:r>
      </w:hyperlink>
      <w:r>
        <w:rPr>
          <w:sz w:val="24"/>
          <w:szCs w:val="24"/>
        </w:rPr>
        <w:t xml:space="preserve"> et </w:t>
      </w:r>
      <w:hyperlink r:id="rId15" w:history="1">
        <w:r>
          <w:rPr>
            <w:rStyle w:val="Lienhypertexte"/>
            <w:sz w:val="24"/>
            <w:szCs w:val="24"/>
          </w:rPr>
          <w:t>la Plateforme d</w:t>
        </w:r>
        <w:r w:rsidR="008D4A84">
          <w:rPr>
            <w:rStyle w:val="Lienhypertexte"/>
            <w:sz w:val="24"/>
            <w:szCs w:val="24"/>
          </w:rPr>
          <w:t>’</w:t>
        </w:r>
        <w:r>
          <w:rPr>
            <w:rStyle w:val="Lienhypertexte"/>
            <w:sz w:val="24"/>
            <w:szCs w:val="24"/>
          </w:rPr>
          <w:t>apprentissage sur l</w:t>
        </w:r>
        <w:r w:rsidR="008D4A84">
          <w:rPr>
            <w:rStyle w:val="Lienhypertexte"/>
            <w:sz w:val="24"/>
            <w:szCs w:val="24"/>
          </w:rPr>
          <w:t>’</w:t>
        </w:r>
        <w:r>
          <w:rPr>
            <w:rStyle w:val="Lienhypertexte"/>
            <w:sz w:val="24"/>
            <w:szCs w:val="24"/>
          </w:rPr>
          <w:t>itinérance</w:t>
        </w:r>
      </w:hyperlink>
      <w:r>
        <w:rPr>
          <w:sz w:val="24"/>
          <w:szCs w:val="24"/>
        </w:rPr>
        <w:t xml:space="preserve"> pour plus d</w:t>
      </w:r>
      <w:r w:rsidR="008D4A84">
        <w:rPr>
          <w:sz w:val="24"/>
          <w:szCs w:val="24"/>
        </w:rPr>
        <w:t>’</w:t>
      </w:r>
      <w:r>
        <w:rPr>
          <w:sz w:val="24"/>
          <w:szCs w:val="24"/>
        </w:rPr>
        <w:t>informations sur Vers un chez-soi et les étapes de mise en œuvre de l</w:t>
      </w:r>
      <w:r w:rsidR="008D4A84">
        <w:rPr>
          <w:sz w:val="24"/>
          <w:szCs w:val="24"/>
        </w:rPr>
        <w:t>’</w:t>
      </w:r>
      <w:r>
        <w:rPr>
          <w:sz w:val="24"/>
          <w:szCs w:val="24"/>
        </w:rPr>
        <w:t xml:space="preserve">accès coordonné et du SISA. </w:t>
      </w:r>
    </w:p>
    <w:p w14:paraId="07CD0F27" w14:textId="1F267EB8" w:rsidR="00BA5D0B" w:rsidRPr="00FD5B67" w:rsidRDefault="00BA5D0B" w:rsidP="0018122D">
      <w:pPr>
        <w:rPr>
          <w:sz w:val="24"/>
          <w:szCs w:val="24"/>
        </w:rPr>
      </w:pPr>
      <w:r>
        <w:rPr>
          <w:sz w:val="24"/>
          <w:szCs w:val="24"/>
        </w:rPr>
        <w:t xml:space="preserve">Visitez la </w:t>
      </w:r>
      <w:hyperlink r:id="rId16" w:history="1">
        <w:r>
          <w:rPr>
            <w:rStyle w:val="Lienhypertexte"/>
            <w:sz w:val="24"/>
            <w:szCs w:val="24"/>
          </w:rPr>
          <w:t>page Web des notes sur la version du SISA</w:t>
        </w:r>
      </w:hyperlink>
      <w:r>
        <w:rPr>
          <w:sz w:val="24"/>
          <w:szCs w:val="24"/>
        </w:rPr>
        <w:t xml:space="preserve"> pour obtenir de l</w:t>
      </w:r>
      <w:r w:rsidR="008D4A84">
        <w:rPr>
          <w:sz w:val="24"/>
          <w:szCs w:val="24"/>
        </w:rPr>
        <w:t>’</w:t>
      </w:r>
      <w:r>
        <w:rPr>
          <w:sz w:val="24"/>
          <w:szCs w:val="24"/>
        </w:rPr>
        <w:t xml:space="preserve">information sur les dernières améliorations et corrections apportées au SISA. </w:t>
      </w:r>
    </w:p>
    <w:p w14:paraId="1256BD3F" w14:textId="77777777" w:rsidR="00FB32AA" w:rsidRPr="00FD5B67" w:rsidRDefault="00FB32AA" w:rsidP="00BA5D0B">
      <w:pPr>
        <w:rPr>
          <w:sz w:val="24"/>
          <w:szCs w:val="24"/>
        </w:rPr>
      </w:pPr>
    </w:p>
    <w:p w14:paraId="293150A9" w14:textId="77777777" w:rsidR="00BA5D0B" w:rsidRPr="00FD5B67" w:rsidRDefault="00BA5D0B" w:rsidP="00BA5D0B">
      <w:pPr>
        <w:rPr>
          <w:b/>
          <w:bCs/>
          <w:sz w:val="24"/>
          <w:szCs w:val="24"/>
        </w:rPr>
      </w:pPr>
      <w:r>
        <w:rPr>
          <w:b/>
          <w:bCs/>
          <w:sz w:val="24"/>
          <w:szCs w:val="24"/>
        </w:rPr>
        <w:t xml:space="preserve">Soutien sur le SISA et demeurer en contact </w:t>
      </w:r>
    </w:p>
    <w:p w14:paraId="05E007DA" w14:textId="4549BAE9" w:rsidR="00D16EB6" w:rsidRPr="00FD5B67" w:rsidRDefault="00BA5D0B" w:rsidP="0018122D">
      <w:pPr>
        <w:rPr>
          <w:sz w:val="24"/>
          <w:szCs w:val="24"/>
        </w:rPr>
      </w:pPr>
      <w:r>
        <w:rPr>
          <w:sz w:val="24"/>
          <w:szCs w:val="24"/>
        </w:rPr>
        <w:t xml:space="preserve">Communiquez avec le Centre de soutien à la clientèle du SISA par courriel à </w:t>
      </w:r>
      <w:hyperlink r:id="rId17" w:history="1">
        <w:r w:rsidR="00AC3A75">
          <w:rPr>
            <w:rStyle w:val="Lienhypertexte"/>
            <w:sz w:val="24"/>
            <w:szCs w:val="24"/>
          </w:rPr>
          <w:t>soutien@sisa.ca</w:t>
        </w:r>
      </w:hyperlink>
      <w:r>
        <w:rPr>
          <w:sz w:val="24"/>
          <w:szCs w:val="24"/>
        </w:rPr>
        <w:t xml:space="preserve"> ou par téléphone au 1-866-324-2375 si vous avez des questions au sujet du SISA. </w:t>
      </w:r>
    </w:p>
    <w:p w14:paraId="59D1C2C2" w14:textId="502EA8E6" w:rsidR="00BA5D0B" w:rsidRPr="00FD5B67" w:rsidRDefault="00BA5D0B" w:rsidP="0018122D">
      <w:pPr>
        <w:rPr>
          <w:sz w:val="24"/>
          <w:szCs w:val="24"/>
        </w:rPr>
      </w:pPr>
      <w:r>
        <w:t>Pour recevoir l</w:t>
      </w:r>
      <w:r w:rsidR="008D4A84">
        <w:t>’</w:t>
      </w:r>
      <w:r>
        <w:t>Infolettre du SISA, veuillez envoyer une demande d</w:t>
      </w:r>
      <w:r w:rsidR="008D4A84">
        <w:t>’</w:t>
      </w:r>
      <w:r>
        <w:t xml:space="preserve">inscription par courriel à </w:t>
      </w:r>
      <w:hyperlink r:id="rId18" w:history="1">
        <w:r w:rsidR="00AC3A75">
          <w:rPr>
            <w:rStyle w:val="Lienhypertexte"/>
            <w:sz w:val="24"/>
            <w:szCs w:val="24"/>
          </w:rPr>
          <w:t>info@sisa.ca</w:t>
        </w:r>
      </w:hyperlink>
      <w:r>
        <w:t>.</w:t>
      </w:r>
      <w:r>
        <w:rPr>
          <w:sz w:val="24"/>
          <w:szCs w:val="24"/>
        </w:rPr>
        <w:t xml:space="preserve"> </w:t>
      </w:r>
    </w:p>
    <w:p w14:paraId="4AFC4281" w14:textId="77777777" w:rsidR="001F17F4" w:rsidRPr="00FD5B67" w:rsidRDefault="001F17F4">
      <w:pPr>
        <w:rPr>
          <w:sz w:val="24"/>
          <w:szCs w:val="24"/>
        </w:rPr>
      </w:pPr>
    </w:p>
    <w:sectPr w:rsidR="001F17F4" w:rsidRPr="00FD5B67" w:rsidSect="00294ADE">
      <w:headerReference w:type="default" r:id="rId19"/>
      <w:pgSz w:w="12240" w:h="15840"/>
      <w:pgMar w:top="1440" w:right="117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8822" w14:textId="77777777" w:rsidR="00490014" w:rsidRDefault="00490014" w:rsidP="00043505">
      <w:pPr>
        <w:spacing w:after="0" w:line="240" w:lineRule="auto"/>
      </w:pPr>
      <w:r>
        <w:separator/>
      </w:r>
    </w:p>
  </w:endnote>
  <w:endnote w:type="continuationSeparator" w:id="0">
    <w:p w14:paraId="6503F862" w14:textId="77777777" w:rsidR="00490014" w:rsidRDefault="00490014" w:rsidP="0004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F8FF" w14:textId="77777777" w:rsidR="00490014" w:rsidRDefault="00490014" w:rsidP="00043505">
      <w:pPr>
        <w:spacing w:after="0" w:line="240" w:lineRule="auto"/>
      </w:pPr>
      <w:r>
        <w:separator/>
      </w:r>
    </w:p>
  </w:footnote>
  <w:footnote w:type="continuationSeparator" w:id="0">
    <w:p w14:paraId="0951FC40" w14:textId="77777777" w:rsidR="00490014" w:rsidRDefault="00490014" w:rsidP="0004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8C70" w14:textId="529E8BAF" w:rsidR="00314A5E" w:rsidRDefault="00314A5E">
    <w:pPr>
      <w:pStyle w:val="En-tte"/>
    </w:pPr>
    <w:r>
      <w:rPr>
        <w:noProof/>
      </w:rPr>
      <w:drawing>
        <wp:inline distT="0" distB="0" distL="0" distR="0" wp14:anchorId="2761A094" wp14:editId="32B451CA">
          <wp:extent cx="5943600" cy="84328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3F9D"/>
    <w:multiLevelType w:val="hybridMultilevel"/>
    <w:tmpl w:val="0B0075F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C80612"/>
    <w:multiLevelType w:val="hybridMultilevel"/>
    <w:tmpl w:val="075231D0"/>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5103BE"/>
    <w:multiLevelType w:val="hybridMultilevel"/>
    <w:tmpl w:val="A1E414E8"/>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1B0A66"/>
    <w:multiLevelType w:val="hybridMultilevel"/>
    <w:tmpl w:val="55FAEA92"/>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850100"/>
    <w:multiLevelType w:val="hybridMultilevel"/>
    <w:tmpl w:val="80B4F63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387347"/>
    <w:multiLevelType w:val="hybridMultilevel"/>
    <w:tmpl w:val="99E090A4"/>
    <w:lvl w:ilvl="0" w:tplc="753033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E0778C"/>
    <w:multiLevelType w:val="hybridMultilevel"/>
    <w:tmpl w:val="F01883B4"/>
    <w:lvl w:ilvl="0" w:tplc="753033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4178600">
    <w:abstractNumId w:val="0"/>
  </w:num>
  <w:num w:numId="2" w16cid:durableId="1865169656">
    <w:abstractNumId w:val="5"/>
  </w:num>
  <w:num w:numId="3" w16cid:durableId="1127508900">
    <w:abstractNumId w:val="4"/>
  </w:num>
  <w:num w:numId="4" w16cid:durableId="1097481966">
    <w:abstractNumId w:val="6"/>
  </w:num>
  <w:num w:numId="5" w16cid:durableId="1566918879">
    <w:abstractNumId w:val="2"/>
  </w:num>
  <w:num w:numId="6" w16cid:durableId="616371418">
    <w:abstractNumId w:val="3"/>
  </w:num>
  <w:num w:numId="7" w16cid:durableId="487327170">
    <w:abstractNumId w:val="1"/>
  </w:num>
  <w:num w:numId="8" w16cid:durableId="561260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0B"/>
    <w:rsid w:val="000225F4"/>
    <w:rsid w:val="00032A37"/>
    <w:rsid w:val="00043505"/>
    <w:rsid w:val="00065747"/>
    <w:rsid w:val="00066B8E"/>
    <w:rsid w:val="000B2848"/>
    <w:rsid w:val="000B5DAE"/>
    <w:rsid w:val="001270C6"/>
    <w:rsid w:val="00142207"/>
    <w:rsid w:val="00156345"/>
    <w:rsid w:val="001670BC"/>
    <w:rsid w:val="00173603"/>
    <w:rsid w:val="0018122D"/>
    <w:rsid w:val="001A6AD5"/>
    <w:rsid w:val="001B3F71"/>
    <w:rsid w:val="001B61CC"/>
    <w:rsid w:val="001C69B7"/>
    <w:rsid w:val="001F0756"/>
    <w:rsid w:val="001F17F4"/>
    <w:rsid w:val="00210612"/>
    <w:rsid w:val="00214342"/>
    <w:rsid w:val="00254B8A"/>
    <w:rsid w:val="00263E5F"/>
    <w:rsid w:val="00292946"/>
    <w:rsid w:val="00294ADE"/>
    <w:rsid w:val="002B5ADF"/>
    <w:rsid w:val="002E028E"/>
    <w:rsid w:val="00300F3F"/>
    <w:rsid w:val="00305CC6"/>
    <w:rsid w:val="00314A5E"/>
    <w:rsid w:val="00316408"/>
    <w:rsid w:val="00327126"/>
    <w:rsid w:val="00350A55"/>
    <w:rsid w:val="003537E9"/>
    <w:rsid w:val="00377B9E"/>
    <w:rsid w:val="00386AA2"/>
    <w:rsid w:val="003B5D1F"/>
    <w:rsid w:val="003C44D8"/>
    <w:rsid w:val="003F06EE"/>
    <w:rsid w:val="004209FF"/>
    <w:rsid w:val="00422292"/>
    <w:rsid w:val="00424E46"/>
    <w:rsid w:val="00436243"/>
    <w:rsid w:val="00443C44"/>
    <w:rsid w:val="0046174D"/>
    <w:rsid w:val="00487A51"/>
    <w:rsid w:val="00490014"/>
    <w:rsid w:val="004A59B4"/>
    <w:rsid w:val="004D5AA4"/>
    <w:rsid w:val="004E0587"/>
    <w:rsid w:val="004E0798"/>
    <w:rsid w:val="004E0869"/>
    <w:rsid w:val="005142F1"/>
    <w:rsid w:val="0054309E"/>
    <w:rsid w:val="00545F3D"/>
    <w:rsid w:val="0058649E"/>
    <w:rsid w:val="00592AD7"/>
    <w:rsid w:val="005D4232"/>
    <w:rsid w:val="005E02E4"/>
    <w:rsid w:val="005E060A"/>
    <w:rsid w:val="005E4897"/>
    <w:rsid w:val="006308CE"/>
    <w:rsid w:val="0063458C"/>
    <w:rsid w:val="00650023"/>
    <w:rsid w:val="00666643"/>
    <w:rsid w:val="00666CBD"/>
    <w:rsid w:val="00674A68"/>
    <w:rsid w:val="00680F0F"/>
    <w:rsid w:val="00681E86"/>
    <w:rsid w:val="00687953"/>
    <w:rsid w:val="00692143"/>
    <w:rsid w:val="006A06BD"/>
    <w:rsid w:val="006A2366"/>
    <w:rsid w:val="006B5F11"/>
    <w:rsid w:val="006D6558"/>
    <w:rsid w:val="007044CA"/>
    <w:rsid w:val="00705EE8"/>
    <w:rsid w:val="007155C0"/>
    <w:rsid w:val="00722E11"/>
    <w:rsid w:val="00742317"/>
    <w:rsid w:val="00742345"/>
    <w:rsid w:val="00751760"/>
    <w:rsid w:val="00792603"/>
    <w:rsid w:val="00796F2C"/>
    <w:rsid w:val="007A3FD6"/>
    <w:rsid w:val="007A583C"/>
    <w:rsid w:val="007B0C43"/>
    <w:rsid w:val="007C2AE7"/>
    <w:rsid w:val="007C5364"/>
    <w:rsid w:val="007C7F11"/>
    <w:rsid w:val="00811C72"/>
    <w:rsid w:val="00816424"/>
    <w:rsid w:val="00853677"/>
    <w:rsid w:val="008703DF"/>
    <w:rsid w:val="008B3FAF"/>
    <w:rsid w:val="008D312C"/>
    <w:rsid w:val="008D4A84"/>
    <w:rsid w:val="008E5A9E"/>
    <w:rsid w:val="0090059F"/>
    <w:rsid w:val="00935808"/>
    <w:rsid w:val="00956060"/>
    <w:rsid w:val="00956D2A"/>
    <w:rsid w:val="009A55D8"/>
    <w:rsid w:val="009D531F"/>
    <w:rsid w:val="009E2EE8"/>
    <w:rsid w:val="009F7D57"/>
    <w:rsid w:val="00A31767"/>
    <w:rsid w:val="00A346DB"/>
    <w:rsid w:val="00A521A5"/>
    <w:rsid w:val="00AC3A75"/>
    <w:rsid w:val="00B20E1C"/>
    <w:rsid w:val="00B21783"/>
    <w:rsid w:val="00B46188"/>
    <w:rsid w:val="00B47B43"/>
    <w:rsid w:val="00B548A8"/>
    <w:rsid w:val="00B61084"/>
    <w:rsid w:val="00B853D8"/>
    <w:rsid w:val="00B85EC3"/>
    <w:rsid w:val="00B86172"/>
    <w:rsid w:val="00BA5D0B"/>
    <w:rsid w:val="00BB05DD"/>
    <w:rsid w:val="00BB5751"/>
    <w:rsid w:val="00BC064C"/>
    <w:rsid w:val="00BC4C0C"/>
    <w:rsid w:val="00BD0C76"/>
    <w:rsid w:val="00C343E7"/>
    <w:rsid w:val="00C37600"/>
    <w:rsid w:val="00C4317F"/>
    <w:rsid w:val="00C43834"/>
    <w:rsid w:val="00C44FC7"/>
    <w:rsid w:val="00C53BFC"/>
    <w:rsid w:val="00C852CB"/>
    <w:rsid w:val="00C903DA"/>
    <w:rsid w:val="00CA2397"/>
    <w:rsid w:val="00CA662B"/>
    <w:rsid w:val="00CC10C7"/>
    <w:rsid w:val="00D16EB6"/>
    <w:rsid w:val="00D34E60"/>
    <w:rsid w:val="00D64016"/>
    <w:rsid w:val="00D9345E"/>
    <w:rsid w:val="00DD0318"/>
    <w:rsid w:val="00DF70CE"/>
    <w:rsid w:val="00E21B27"/>
    <w:rsid w:val="00E27948"/>
    <w:rsid w:val="00E377B7"/>
    <w:rsid w:val="00E46942"/>
    <w:rsid w:val="00E6127A"/>
    <w:rsid w:val="00E73F10"/>
    <w:rsid w:val="00E930CE"/>
    <w:rsid w:val="00EB5A1B"/>
    <w:rsid w:val="00EB63D0"/>
    <w:rsid w:val="00EC4EA4"/>
    <w:rsid w:val="00EC67B3"/>
    <w:rsid w:val="00ED4D15"/>
    <w:rsid w:val="00ED75D5"/>
    <w:rsid w:val="00EF4497"/>
    <w:rsid w:val="00EF5E93"/>
    <w:rsid w:val="00F1264D"/>
    <w:rsid w:val="00F42117"/>
    <w:rsid w:val="00F75CF5"/>
    <w:rsid w:val="00F761E3"/>
    <w:rsid w:val="00FA2F89"/>
    <w:rsid w:val="00FA7592"/>
    <w:rsid w:val="00FB32AA"/>
    <w:rsid w:val="00FD36E8"/>
    <w:rsid w:val="00FD5B67"/>
    <w:rsid w:val="00FE36D9"/>
    <w:rsid w:val="110DA43C"/>
    <w:rsid w:val="36CECF2C"/>
    <w:rsid w:val="4888B0DD"/>
    <w:rsid w:val="6707ED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4E855"/>
  <w15:chartTrackingRefBased/>
  <w15:docId w15:val="{38DCDEC1-298B-417E-AF4D-91653942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 bullets,Dot pt,F5 List Paragraph,List Paragraph1,Colorful List - Accent 11,No Spacing1,List Paragraph Char Char Char,Indicator Text,Numbered Para 1,Bullet 1,Bullet Points,List Paragraph2,MAIN CONTENT,OBC Bullet,List Paragraph12"/>
    <w:basedOn w:val="Normal"/>
    <w:link w:val="ParagraphedelisteCar"/>
    <w:uiPriority w:val="34"/>
    <w:qFormat/>
    <w:rsid w:val="00BA5D0B"/>
    <w:pPr>
      <w:ind w:left="720"/>
      <w:contextualSpacing/>
    </w:pPr>
  </w:style>
  <w:style w:type="character" w:customStyle="1" w:styleId="ParagraphedelisteCar">
    <w:name w:val="Paragraphe de liste Car"/>
    <w:aliases w:val="table bullets Car,Dot pt Car,F5 List Paragraph Car,List Paragraph1 Car,Colorful List - Accent 11 Car,No Spacing1 Car,List Paragraph Char Char Char Car,Indicator Text Car,Numbered Para 1 Car,Bullet 1 Car,Bullet Points Car"/>
    <w:basedOn w:val="Policepardfaut"/>
    <w:link w:val="Paragraphedeliste"/>
    <w:uiPriority w:val="34"/>
    <w:qFormat/>
    <w:locked/>
    <w:rsid w:val="00BA5D0B"/>
  </w:style>
  <w:style w:type="character" w:styleId="Marquedecommentaire">
    <w:name w:val="annotation reference"/>
    <w:basedOn w:val="Policepardfaut"/>
    <w:uiPriority w:val="99"/>
    <w:semiHidden/>
    <w:unhideWhenUsed/>
    <w:rsid w:val="00BA5D0B"/>
    <w:rPr>
      <w:sz w:val="16"/>
      <w:szCs w:val="16"/>
    </w:rPr>
  </w:style>
  <w:style w:type="paragraph" w:styleId="Commentaire">
    <w:name w:val="annotation text"/>
    <w:basedOn w:val="Normal"/>
    <w:link w:val="CommentaireCar"/>
    <w:uiPriority w:val="99"/>
    <w:unhideWhenUsed/>
    <w:rsid w:val="00BA5D0B"/>
    <w:pPr>
      <w:spacing w:line="240" w:lineRule="auto"/>
    </w:pPr>
    <w:rPr>
      <w:rFonts w:ascii="Arial" w:hAnsi="Arial"/>
      <w:sz w:val="20"/>
      <w:szCs w:val="20"/>
    </w:rPr>
  </w:style>
  <w:style w:type="character" w:customStyle="1" w:styleId="CommentaireCar">
    <w:name w:val="Commentaire Car"/>
    <w:basedOn w:val="Policepardfaut"/>
    <w:link w:val="Commentaire"/>
    <w:uiPriority w:val="99"/>
    <w:rsid w:val="00BA5D0B"/>
    <w:rPr>
      <w:rFonts w:ascii="Arial" w:hAnsi="Arial"/>
      <w:sz w:val="20"/>
      <w:szCs w:val="20"/>
    </w:rPr>
  </w:style>
  <w:style w:type="character" w:styleId="Lienhypertexte">
    <w:name w:val="Hyperlink"/>
    <w:basedOn w:val="Policepardfaut"/>
    <w:uiPriority w:val="99"/>
    <w:unhideWhenUsed/>
    <w:rsid w:val="00BA5D0B"/>
    <w:rPr>
      <w:color w:val="0563C1" w:themeColor="hyperlink"/>
      <w:u w:val="single"/>
    </w:rPr>
  </w:style>
  <w:style w:type="paragraph" w:styleId="En-tte">
    <w:name w:val="header"/>
    <w:basedOn w:val="Normal"/>
    <w:link w:val="En-tteCar"/>
    <w:uiPriority w:val="99"/>
    <w:unhideWhenUsed/>
    <w:rsid w:val="00314A5E"/>
    <w:pPr>
      <w:tabs>
        <w:tab w:val="center" w:pos="4680"/>
        <w:tab w:val="right" w:pos="9360"/>
      </w:tabs>
      <w:spacing w:after="0" w:line="240" w:lineRule="auto"/>
    </w:pPr>
  </w:style>
  <w:style w:type="character" w:customStyle="1" w:styleId="En-tteCar">
    <w:name w:val="En-tête Car"/>
    <w:basedOn w:val="Policepardfaut"/>
    <w:link w:val="En-tte"/>
    <w:uiPriority w:val="99"/>
    <w:rsid w:val="00314A5E"/>
  </w:style>
  <w:style w:type="paragraph" w:styleId="Pieddepage">
    <w:name w:val="footer"/>
    <w:basedOn w:val="Normal"/>
    <w:link w:val="PieddepageCar"/>
    <w:uiPriority w:val="99"/>
    <w:unhideWhenUsed/>
    <w:rsid w:val="00314A5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4A5E"/>
  </w:style>
  <w:style w:type="character" w:styleId="Mentionnonrsolue">
    <w:name w:val="Unresolved Mention"/>
    <w:basedOn w:val="Policepardfaut"/>
    <w:uiPriority w:val="99"/>
    <w:semiHidden/>
    <w:unhideWhenUsed/>
    <w:rsid w:val="00181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2179">
      <w:bodyDiv w:val="1"/>
      <w:marLeft w:val="0"/>
      <w:marRight w:val="0"/>
      <w:marTop w:val="0"/>
      <w:marBottom w:val="0"/>
      <w:divBdr>
        <w:top w:val="none" w:sz="0" w:space="0" w:color="auto"/>
        <w:left w:val="none" w:sz="0" w:space="0" w:color="auto"/>
        <w:bottom w:val="none" w:sz="0" w:space="0" w:color="auto"/>
        <w:right w:val="none" w:sz="0" w:space="0" w:color="auto"/>
      </w:divBdr>
    </w:div>
    <w:div w:id="12979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eformeapprentissageitinerance.ca/bibliotheque/ressources/rapport-communautaire-en-matiere-ditinerance-rapport-sisa/" TargetMode="External"/><Relationship Id="rId13" Type="http://schemas.openxmlformats.org/officeDocument/2006/relationships/hyperlink" Target="https://plateformeapprentissageitinerance.ca/bibliotheque/ressources/le-guide-sur-lacces-coordonne-de-vers-un-chez-soi/" TargetMode="External"/><Relationship Id="rId18" Type="http://schemas.openxmlformats.org/officeDocument/2006/relationships/hyperlink" Target="mailto:info@sisa.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eformeapprentissageitinerance.ca/bibliotheque/ressources/rapport-communautaire-en-matiere-ditinerance-de-vers-un-chez-soi-outils-de/" TargetMode="External"/><Relationship Id="rId12" Type="http://schemas.openxmlformats.org/officeDocument/2006/relationships/hyperlink" Target="https://www.infrastructure.gc.ca/homelessness-sans-abri/index-fra.html" TargetMode="External"/><Relationship Id="rId17" Type="http://schemas.openxmlformats.org/officeDocument/2006/relationships/hyperlink" Target="mailto:soutien@sisa.ca" TargetMode="External"/><Relationship Id="rId2" Type="http://schemas.openxmlformats.org/officeDocument/2006/relationships/styles" Target="styles.xml"/><Relationship Id="rId16" Type="http://schemas.openxmlformats.org/officeDocument/2006/relationships/hyperlink" Target="https://www.infrastructure.gc.ca/homelessness-sans-abri/hifis-sisa/release-notes-mises-a-jour-fr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tien@sisa.ca" TargetMode="External"/><Relationship Id="rId5" Type="http://schemas.openxmlformats.org/officeDocument/2006/relationships/footnotes" Target="footnotes.xml"/><Relationship Id="rId15" Type="http://schemas.openxmlformats.org/officeDocument/2006/relationships/hyperlink" Target="https://plateformeapprentissageitinerance.ca/" TargetMode="External"/><Relationship Id="rId10" Type="http://schemas.openxmlformats.org/officeDocument/2006/relationships/hyperlink" Target="mailto:soutien@sisa.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utien@sisa.ca" TargetMode="External"/><Relationship Id="rId14" Type="http://schemas.openxmlformats.org/officeDocument/2006/relationships/hyperlink" Target="https://plateformeapprentissageitinerance.ca/bibliotheque/ressources/le-guide-de-mise-en-oeuvre-du-si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2420</Words>
  <Characters>13311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Anderson</dc:creator>
  <cp:keywords/>
  <dc:description/>
  <cp:lastModifiedBy>Isabelle Larocque</cp:lastModifiedBy>
  <cp:revision>35</cp:revision>
  <dcterms:created xsi:type="dcterms:W3CDTF">2023-09-19T14:40:00Z</dcterms:created>
  <dcterms:modified xsi:type="dcterms:W3CDTF">2023-09-19T15:18:00Z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2022-09-15T19:06:53Z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1b9ce961-afd0-4fd4-8326-00cb51e621d6</vt:lpwstr>
  </property>
  <property fmtid="{D5CDD505-2E9C-101B-9397-08002B2CF9AE}" pid="8" name="MSIP_Label_9dacc104-dfa0-47ae-bf90-8b8a399431b6_ContentBits">
    <vt:lpwstr>0</vt:lpwstr>
  </property>
  <property fmtid="{D5CDD505-2E9C-101B-9397-08002B2CF9AE}" pid="9" name="_AdHocReviewCycleID">
    <vt:i4>1898329248</vt:i4>
  </property>
  <property fmtid="{D5CDD505-2E9C-101B-9397-08002B2CF9AE}" pid="10" name="_NewReviewCycle">
    <vt:lpwstr/>
  </property>
  <property fmtid="{D5CDD505-2E9C-101B-9397-08002B2CF9AE}" pid="11" name="_EmailSubject">
    <vt:lpwstr>Documents for Posting on the Hub</vt:lpwstr>
  </property>
  <property fmtid="{D5CDD505-2E9C-101B-9397-08002B2CF9AE}" pid="12" name="_AuthorEmail">
    <vt:lpwstr>Erin.Forrest-Miller@infc.gc.ca</vt:lpwstr>
  </property>
  <property fmtid="{D5CDD505-2E9C-101B-9397-08002B2CF9AE}" pid="13" name="_AuthorEmailDisplayName">
    <vt:lpwstr>Erin Forrest-Miller</vt:lpwstr>
  </property>
  <property fmtid="{D5CDD505-2E9C-101B-9397-08002B2CF9AE}" pid="14" name="RunPrepV5.1.6">
    <vt:lpwstr>2022-09-28 17:15:03</vt:lpwstr>
  </property>
  <property fmtid="{D5CDD505-2E9C-101B-9397-08002B2CF9AE}" pid="15" name="_PreviousAdHocReviewCycleID">
    <vt:i4>946297634</vt:i4>
  </property>
</Properties>
</file>