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116C9C" w:rsidRDefault="00116C9C">
      <w:pPr>
        <w:rPr>
          <w:b/>
        </w:rPr>
      </w:pPr>
      <w:bookmarkStart w:id="0" w:name="lt_pId000"/>
      <w:r>
        <w:rPr>
          <w:b/>
        </w:rPr>
        <w:t>Dénombrement des sans-abri</w:t>
      </w:r>
      <w:r w:rsidR="00800AF1" w:rsidRPr="00116C9C">
        <w:rPr>
          <w:b/>
        </w:rPr>
        <w:t xml:space="preserve"> </w:t>
      </w:r>
      <w:r w:rsidR="006037E2">
        <w:rPr>
          <w:b/>
        </w:rPr>
        <w:t xml:space="preserve">de </w:t>
      </w:r>
      <w:r w:rsidR="00800AF1" w:rsidRPr="00116C9C">
        <w:rPr>
          <w:b/>
        </w:rPr>
        <w:t xml:space="preserve">2015 | </w:t>
      </w:r>
      <w:r w:rsidR="006F0D6E" w:rsidRPr="00116C9C">
        <w:rPr>
          <w:b/>
        </w:rPr>
        <w:t>Recherche de bénévoles</w:t>
      </w:r>
      <w:bookmarkEnd w:id="0"/>
      <w:r w:rsidR="00800AF1" w:rsidRPr="00116C9C">
        <w:rPr>
          <w:b/>
        </w:rPr>
        <w:t xml:space="preserve">   </w:t>
      </w:r>
    </w:p>
    <w:p w:rsidR="00116C9C" w:rsidRDefault="00116C9C">
      <w:bookmarkStart w:id="1" w:name="lt_pId001"/>
    </w:p>
    <w:p w:rsidR="00CB4627" w:rsidRPr="00116C9C" w:rsidRDefault="006F0D6E">
      <w:pPr>
        <w:rPr>
          <w:b/>
        </w:rPr>
      </w:pPr>
      <w:r w:rsidRPr="00116C9C">
        <w:rPr>
          <w:b/>
        </w:rPr>
        <w:t xml:space="preserve">Dénombrement des </w:t>
      </w:r>
      <w:r w:rsidR="00116C9C">
        <w:rPr>
          <w:b/>
        </w:rPr>
        <w:t>sans-abri</w:t>
      </w:r>
      <w:r w:rsidRPr="00116C9C">
        <w:rPr>
          <w:b/>
        </w:rPr>
        <w:t xml:space="preserve"> </w:t>
      </w:r>
      <w:r w:rsidR="006037E2">
        <w:rPr>
          <w:b/>
        </w:rPr>
        <w:t xml:space="preserve">de </w:t>
      </w:r>
      <w:r w:rsidR="00800AF1" w:rsidRPr="00116C9C">
        <w:rPr>
          <w:b/>
        </w:rPr>
        <w:t xml:space="preserve">2015 </w:t>
      </w:r>
      <w:r w:rsidR="00A91BE9">
        <w:rPr>
          <w:b/>
        </w:rPr>
        <w:t>de la v</w:t>
      </w:r>
      <w:r w:rsidRPr="00116C9C">
        <w:rPr>
          <w:b/>
        </w:rPr>
        <w:t>ille de Vancouver (les 23 et 24 mars)</w:t>
      </w:r>
    </w:p>
    <w:p w:rsidR="00CB4627" w:rsidRDefault="00CB4627"/>
    <w:p w:rsidR="00CB4627" w:rsidRDefault="006F0D6E">
      <w:r>
        <w:t xml:space="preserve">Nous </w:t>
      </w:r>
      <w:r w:rsidRPr="00116C9C">
        <w:rPr>
          <w:b/>
        </w:rPr>
        <w:t>recrutons des bénévoles</w:t>
      </w:r>
      <w:r>
        <w:t xml:space="preserve"> aux fins d</w:t>
      </w:r>
      <w:r w:rsidR="00800AF1">
        <w:t>e l’exercice de</w:t>
      </w:r>
      <w:r>
        <w:t xml:space="preserve"> dénombrement des </w:t>
      </w:r>
      <w:r w:rsidR="00116C9C">
        <w:t>sans-abri</w:t>
      </w:r>
      <w:r>
        <w:t xml:space="preserve"> </w:t>
      </w:r>
      <w:r w:rsidR="009B730E">
        <w:t xml:space="preserve">de 2015 </w:t>
      </w:r>
      <w:r w:rsidR="00A91BE9">
        <w:t>de la v</w:t>
      </w:r>
      <w:r>
        <w:t xml:space="preserve">ille de Vancouver. Le dénombrement s’effectuera auprès de l’ensemble des refuges de la municipalité au cours de la soirée du </w:t>
      </w:r>
      <w:r w:rsidR="00116C9C" w:rsidRPr="00116C9C">
        <w:rPr>
          <w:b/>
        </w:rPr>
        <w:t xml:space="preserve">lundi </w:t>
      </w:r>
      <w:r w:rsidRPr="00116C9C">
        <w:rPr>
          <w:b/>
        </w:rPr>
        <w:t>23 mars 2015</w:t>
      </w:r>
      <w:r>
        <w:t xml:space="preserve">, et dans la rue pendant la journée du </w:t>
      </w:r>
      <w:r w:rsidR="00116C9C" w:rsidRPr="00116C9C">
        <w:rPr>
          <w:b/>
        </w:rPr>
        <w:t xml:space="preserve">mardi </w:t>
      </w:r>
      <w:r w:rsidRPr="00116C9C">
        <w:rPr>
          <w:b/>
        </w:rPr>
        <w:t>24 mars 2015</w:t>
      </w:r>
      <w:bookmarkStart w:id="2" w:name="lt_pId002"/>
      <w:bookmarkEnd w:id="1"/>
      <w:r w:rsidR="00800AF1">
        <w:t>.</w:t>
      </w:r>
      <w:bookmarkEnd w:id="2"/>
    </w:p>
    <w:p w:rsidR="00CB4627" w:rsidRDefault="00CB4627"/>
    <w:p w:rsidR="00CB4627" w:rsidRDefault="007C2207">
      <w:bookmarkStart w:id="3" w:name="lt_pId003"/>
      <w:r>
        <w:t xml:space="preserve">En vous portant </w:t>
      </w:r>
      <w:r w:rsidR="00116C9C">
        <w:t>bénévole</w:t>
      </w:r>
      <w:r>
        <w:t xml:space="preserve"> pour cet exercice, vous contribuerez à la collecte de renseignements qu’utilisent les gouvernements, les fournisseurs de services, les groupes communautaires et les bailleurs de fonds pour planifier des programmes adéquats de lutte contre l’itinérance</w:t>
      </w:r>
      <w:r w:rsidR="009466B9">
        <w:t xml:space="preserve"> et mesurer les progrès dans la réduction de </w:t>
      </w:r>
      <w:r w:rsidR="00116C9C">
        <w:t>celle-ci</w:t>
      </w:r>
      <w:r w:rsidR="009466B9">
        <w:t>.</w:t>
      </w:r>
      <w:bookmarkEnd w:id="3"/>
    </w:p>
    <w:p w:rsidR="00CB4627" w:rsidRDefault="00CB4627"/>
    <w:p w:rsidR="00A77B3E" w:rsidRDefault="00BF76D6">
      <w:bookmarkStart w:id="4" w:name="lt_pId004"/>
      <w:r>
        <w:t xml:space="preserve">Nous espérons que vous participerez à titre de bénévole en remplissant le </w:t>
      </w:r>
      <w:hyperlink r:id="rId8" w:history="1">
        <w:r w:rsidR="0082428E">
          <w:rPr>
            <w:rStyle w:val="Hyperlink"/>
          </w:rPr>
          <w:t>form</w:t>
        </w:r>
        <w:r w:rsidR="0082428E">
          <w:rPr>
            <w:rStyle w:val="Hyperlink"/>
          </w:rPr>
          <w:t>u</w:t>
        </w:r>
        <w:r w:rsidR="0082428E">
          <w:rPr>
            <w:rStyle w:val="Hyperlink"/>
          </w:rPr>
          <w:t>laire d'inscription en ligne</w:t>
        </w:r>
      </w:hyperlink>
      <w:r>
        <w:t xml:space="preserve"> d’ici le </w:t>
      </w:r>
      <w:r w:rsidRPr="00116C9C">
        <w:rPr>
          <w:b/>
        </w:rPr>
        <w:t>jeudi 5 février </w:t>
      </w:r>
      <w:r w:rsidR="00800AF1" w:rsidRPr="00116C9C">
        <w:rPr>
          <w:b/>
        </w:rPr>
        <w:t>2015</w:t>
      </w:r>
      <w:r w:rsidR="00800AF1" w:rsidRPr="00DD27FE">
        <w:t>.</w:t>
      </w:r>
      <w:bookmarkEnd w:id="4"/>
      <w:r w:rsidR="00CB4627" w:rsidRPr="00DD27FE">
        <w:t xml:space="preserve"> </w:t>
      </w:r>
      <w:bookmarkStart w:id="5" w:name="lt_pId005"/>
      <w:r w:rsidR="00A416A6">
        <w:t>Nous vous invitons aussi à recruter des bénévoles parmi ceux de vos amis et collègues qui, à votre avis, s’acquitteraient bien de cette tâche. N’hésitez pas à leur transmettre le présent courriel.</w:t>
      </w:r>
      <w:bookmarkEnd w:id="5"/>
    </w:p>
    <w:p w:rsidR="00CB4627" w:rsidRPr="009B1096" w:rsidRDefault="00CB4627">
      <w:pPr>
        <w:rPr>
          <w:b/>
        </w:rPr>
      </w:pPr>
    </w:p>
    <w:p w:rsidR="00CB4627" w:rsidRPr="009B1096" w:rsidRDefault="00A416A6">
      <w:pPr>
        <w:rPr>
          <w:b/>
        </w:rPr>
      </w:pPr>
      <w:bookmarkStart w:id="6" w:name="lt_pId007"/>
      <w:r w:rsidRPr="009B1096">
        <w:rPr>
          <w:b/>
        </w:rPr>
        <w:t>Nous recherchons des bénévoles :</w:t>
      </w:r>
      <w:r w:rsidR="00800AF1" w:rsidRPr="009B1096">
        <w:rPr>
          <w:b/>
        </w:rPr>
        <w:t xml:space="preserve"> </w:t>
      </w:r>
    </w:p>
    <w:p w:rsidR="00CB4627" w:rsidRDefault="00A416A6" w:rsidP="00CB4627">
      <w:pPr>
        <w:pStyle w:val="ListParagraph"/>
        <w:numPr>
          <w:ilvl w:val="0"/>
          <w:numId w:val="1"/>
        </w:numPr>
      </w:pPr>
      <w:r>
        <w:t>compatissants, ouverts, prêts à converser en tête</w:t>
      </w:r>
      <w:r>
        <w:noBreakHyphen/>
        <w:t>à</w:t>
      </w:r>
      <w:r>
        <w:noBreakHyphen/>
        <w:t>tête et qui abordent la vie dans l’optique du « service à la clientèle »;</w:t>
      </w:r>
    </w:p>
    <w:p w:rsidR="00CB4627" w:rsidRDefault="00A416A6" w:rsidP="00CB4627">
      <w:pPr>
        <w:pStyle w:val="ListParagraph"/>
        <w:numPr>
          <w:ilvl w:val="0"/>
          <w:numId w:val="1"/>
        </w:numPr>
      </w:pPr>
      <w:r>
        <w:t>qui se gardent de porter des jugements et qui ont un bon sens de l’humour;</w:t>
      </w:r>
    </w:p>
    <w:p w:rsidR="00CB4627" w:rsidRDefault="00800AF1" w:rsidP="00CB4627">
      <w:pPr>
        <w:pStyle w:val="ListParagraph"/>
        <w:numPr>
          <w:ilvl w:val="0"/>
          <w:numId w:val="1"/>
        </w:numPr>
      </w:pPr>
      <w:r>
        <w:t xml:space="preserve">qui sont </w:t>
      </w:r>
      <w:r w:rsidR="00A416A6">
        <w:t>extravertis, curieux, persévérants et qui n’ont pas peur de faire des erreurs;</w:t>
      </w:r>
    </w:p>
    <w:p w:rsidR="00CB4627" w:rsidRDefault="00A416A6" w:rsidP="00CB4627">
      <w:pPr>
        <w:pStyle w:val="ListParagraph"/>
        <w:numPr>
          <w:ilvl w:val="0"/>
          <w:numId w:val="1"/>
        </w:numPr>
      </w:pPr>
      <w:r>
        <w:t>qui ont peut</w:t>
      </w:r>
      <w:r>
        <w:noBreakHyphen/>
        <w:t xml:space="preserve">être travaillé ou se sont liés d’amitié avec des </w:t>
      </w:r>
      <w:r w:rsidR="00116C9C">
        <w:t>sans-abri</w:t>
      </w:r>
      <w:r>
        <w:t xml:space="preserve"> ou des personnes extrêmement pauvres</w:t>
      </w:r>
      <w:r w:rsidR="00CB4627">
        <w:t>.</w:t>
      </w:r>
    </w:p>
    <w:p w:rsidR="00CB4627" w:rsidRPr="009B1096" w:rsidRDefault="00CB4627" w:rsidP="00CB4627">
      <w:pPr>
        <w:rPr>
          <w:b/>
        </w:rPr>
      </w:pPr>
    </w:p>
    <w:p w:rsidR="00CB4627" w:rsidRPr="009B1096" w:rsidRDefault="006F0D6E" w:rsidP="00CB4627">
      <w:pPr>
        <w:rPr>
          <w:b/>
        </w:rPr>
      </w:pPr>
      <w:r w:rsidRPr="009B1096">
        <w:rPr>
          <w:b/>
        </w:rPr>
        <w:t>En quoi cela consiste</w:t>
      </w:r>
      <w:r w:rsidRPr="009B1096">
        <w:rPr>
          <w:b/>
        </w:rPr>
        <w:noBreakHyphen/>
        <w:t>t</w:t>
      </w:r>
      <w:r w:rsidRPr="009B1096">
        <w:rPr>
          <w:b/>
        </w:rPr>
        <w:noBreakHyphen/>
        <w:t>il</w:t>
      </w:r>
      <w:r w:rsidR="00800AF1" w:rsidRPr="009B1096">
        <w:rPr>
          <w:b/>
        </w:rPr>
        <w:t>?</w:t>
      </w:r>
      <w:bookmarkEnd w:id="6"/>
    </w:p>
    <w:p w:rsidR="00A77B3E" w:rsidRDefault="00A416A6" w:rsidP="00CB4627">
      <w:bookmarkStart w:id="7" w:name="lt_pId008"/>
      <w:r>
        <w:t xml:space="preserve">Le dénombrement des </w:t>
      </w:r>
      <w:r w:rsidR="00116C9C">
        <w:t xml:space="preserve">sans-abri </w:t>
      </w:r>
      <w:r>
        <w:t xml:space="preserve">consiste à identifier </w:t>
      </w:r>
      <w:r w:rsidR="001F5360">
        <w:t>ces derniers</w:t>
      </w:r>
      <w:r>
        <w:t xml:space="preserve"> et à leur proposer de </w:t>
      </w:r>
      <w:r w:rsidR="001F5360">
        <w:t xml:space="preserve">répondre </w:t>
      </w:r>
      <w:r>
        <w:t>à un court sondage anonyme.</w:t>
      </w:r>
      <w:r w:rsidR="000A0AA4">
        <w:t xml:space="preserve"> </w:t>
      </w:r>
      <w:bookmarkStart w:id="8" w:name="lt_pId009"/>
      <w:bookmarkEnd w:id="7"/>
      <w:r w:rsidR="000A0AA4">
        <w:t xml:space="preserve">Le sondage du 23 mars sera réalisé dans les refuges d’urgence. </w:t>
      </w:r>
      <w:r w:rsidR="001F5360">
        <w:t xml:space="preserve">Pour le volet du </w:t>
      </w:r>
      <w:r w:rsidR="000A0AA4">
        <w:t>24 mars</w:t>
      </w:r>
      <w:r w:rsidR="001F5360">
        <w:t>, les bénévoles pourraient devoir arpenter les rues d’un quartier. Les bénévoles travailleront par quarts de deux ou trois heures et devront assister à une séance de formation de deux heures au début de mars 2015. Les bénévoles doivent être âgés d’au moins 19 ans.</w:t>
      </w:r>
      <w:bookmarkEnd w:id="8"/>
    </w:p>
    <w:p w:rsidR="00CB4627" w:rsidRDefault="00CB4627"/>
    <w:p w:rsidR="00CB4627" w:rsidRPr="009B1096" w:rsidRDefault="001F5360">
      <w:pPr>
        <w:rPr>
          <w:b/>
        </w:rPr>
      </w:pPr>
      <w:bookmarkStart w:id="9" w:name="lt_pId013"/>
      <w:r w:rsidRPr="009B1096">
        <w:rPr>
          <w:b/>
        </w:rPr>
        <w:t>Contexte</w:t>
      </w:r>
    </w:p>
    <w:p w:rsidR="00CB4627" w:rsidRDefault="00A91BE9">
      <w:r>
        <w:t>La v</w:t>
      </w:r>
      <w:r w:rsidR="001F5360">
        <w:t xml:space="preserve">ille de Vancouver a procédé au dénombrement des </w:t>
      </w:r>
      <w:r w:rsidR="00116C9C">
        <w:t xml:space="preserve">sans-abri </w:t>
      </w:r>
      <w:r w:rsidR="001F5360">
        <w:t xml:space="preserve">en </w:t>
      </w:r>
      <w:r w:rsidR="00800AF1">
        <w:t>2002, 2005</w:t>
      </w:r>
      <w:r w:rsidR="001F5360">
        <w:t xml:space="preserve"> et</w:t>
      </w:r>
      <w:r w:rsidR="00800AF1">
        <w:t xml:space="preserve"> 2008</w:t>
      </w:r>
      <w:r w:rsidR="001F5360">
        <w:t xml:space="preserve">, et chaque année depuis </w:t>
      </w:r>
      <w:r w:rsidR="00800AF1">
        <w:t>2010.</w:t>
      </w:r>
      <w:bookmarkEnd w:id="9"/>
      <w:r w:rsidR="00800AF1">
        <w:t xml:space="preserve"> </w:t>
      </w:r>
      <w:bookmarkStart w:id="10" w:name="lt_pId014"/>
      <w:r w:rsidR="00605705">
        <w:t xml:space="preserve">Cet exercice fournit des renseignements très </w:t>
      </w:r>
      <w:r w:rsidR="00116C9C">
        <w:t>importants au sujet du nombre de sans-abri</w:t>
      </w:r>
      <w:r>
        <w:t xml:space="preserve"> que compte notre ville, et </w:t>
      </w:r>
      <w:r w:rsidR="00605705">
        <w:t xml:space="preserve">des caractéristiques de cette population et de </w:t>
      </w:r>
      <w:r w:rsidR="000C062A">
        <w:t xml:space="preserve">son </w:t>
      </w:r>
      <w:r w:rsidR="00605705">
        <w:t>évolution au fil du temps.</w:t>
      </w:r>
      <w:bookmarkEnd w:id="10"/>
    </w:p>
    <w:p w:rsidR="00CB4627" w:rsidRDefault="00CB4627"/>
    <w:p w:rsidR="00CB4627" w:rsidRDefault="00605705">
      <w:bookmarkStart w:id="11" w:name="lt_pId015"/>
      <w:r>
        <w:t xml:space="preserve">Nous vous remercions de vouloir participer à titre de bénévole et de votre aide afin de recruter d’autres personnes </w:t>
      </w:r>
      <w:r w:rsidR="00982A6E">
        <w:t>qui souhaitent</w:t>
      </w:r>
      <w:r>
        <w:t xml:space="preserve"> en faire autant</w:t>
      </w:r>
      <w:r w:rsidR="00800AF1">
        <w:t>!</w:t>
      </w:r>
      <w:bookmarkEnd w:id="11"/>
    </w:p>
    <w:p w:rsidR="00CB4627" w:rsidRDefault="00CB4627"/>
    <w:p w:rsidR="00CB4627" w:rsidRDefault="000C062A">
      <w:bookmarkStart w:id="12" w:name="lt_pId016"/>
      <w:r>
        <w:lastRenderedPageBreak/>
        <w:t xml:space="preserve">Si vous avez des questions, veuillez communiquer avec </w:t>
      </w:r>
      <w:r w:rsidR="00800AF1" w:rsidRPr="00DD27FE">
        <w:t>Jennifer</w:t>
      </w:r>
      <w:r>
        <w:t> </w:t>
      </w:r>
      <w:r w:rsidR="00800AF1" w:rsidRPr="00DD27FE">
        <w:t xml:space="preserve">Hales </w:t>
      </w:r>
      <w:r>
        <w:t>(</w:t>
      </w:r>
      <w:hyperlink r:id="rId9" w:history="1">
        <w:r w:rsidRPr="00A01F7F">
          <w:rPr>
            <w:rStyle w:val="Hyperlink"/>
          </w:rPr>
          <w:t>jennifer.hales@vancouver.ca</w:t>
        </w:r>
      </w:hyperlink>
      <w:r w:rsidR="00800AF1" w:rsidRPr="00DD27FE">
        <w:t xml:space="preserve"> o</w:t>
      </w:r>
      <w:r>
        <w:t>u</w:t>
      </w:r>
      <w:r w:rsidR="00800AF1" w:rsidRPr="00DD27FE">
        <w:t> 604</w:t>
      </w:r>
      <w:r>
        <w:noBreakHyphen/>
      </w:r>
      <w:r w:rsidR="00800AF1" w:rsidRPr="00DD27FE">
        <w:t>873</w:t>
      </w:r>
      <w:r>
        <w:noBreakHyphen/>
      </w:r>
      <w:r w:rsidR="00800AF1" w:rsidRPr="00DD27FE">
        <w:t>7004</w:t>
      </w:r>
      <w:r>
        <w:t>)</w:t>
      </w:r>
      <w:r w:rsidR="00800AF1" w:rsidRPr="00DD27FE">
        <w:t>.</w:t>
      </w:r>
      <w:bookmarkEnd w:id="12"/>
    </w:p>
    <w:p w:rsidR="00CB4627" w:rsidRDefault="00CB4627"/>
    <w:p w:rsidR="00A77B3E" w:rsidRDefault="0082428E">
      <w:bookmarkStart w:id="13" w:name="lt_pId017"/>
      <w:r>
        <w:t xml:space="preserve">Veuillez remplir le </w:t>
      </w:r>
      <w:hyperlink r:id="rId10" w:history="1">
        <w:r w:rsidRPr="0082428E">
          <w:rPr>
            <w:rStyle w:val="Hyperlink"/>
          </w:rPr>
          <w:t>formulaire d'inscription en ligne</w:t>
        </w:r>
      </w:hyperlink>
      <w:bookmarkStart w:id="14" w:name="_GoBack"/>
      <w:bookmarkEnd w:id="14"/>
      <w:r>
        <w:t xml:space="preserve"> </w:t>
      </w:r>
      <w:r w:rsidR="000C062A">
        <w:t xml:space="preserve">d’ici le </w:t>
      </w:r>
      <w:r w:rsidR="000C062A" w:rsidRPr="009B1096">
        <w:rPr>
          <w:b/>
        </w:rPr>
        <w:t>jeudi 5 février </w:t>
      </w:r>
      <w:r w:rsidR="00800AF1" w:rsidRPr="009B1096">
        <w:rPr>
          <w:b/>
        </w:rPr>
        <w:t>2015</w:t>
      </w:r>
      <w:r w:rsidR="00800AF1">
        <w:t>.</w:t>
      </w:r>
      <w:bookmarkEnd w:id="13"/>
    </w:p>
    <w:p w:rsidR="00CB4627" w:rsidRDefault="00CB4627"/>
    <w:p w:rsidR="00A77B3E" w:rsidRDefault="00800AF1">
      <w:bookmarkStart w:id="15" w:name="lt_pId018"/>
      <w:r w:rsidRPr="00DD27FE">
        <w:t>Merci.</w:t>
      </w:r>
      <w:bookmarkEnd w:id="15"/>
    </w:p>
    <w:p w:rsidR="00A77B3E" w:rsidRDefault="00C3641C"/>
    <w:sectPr w:rsidR="00A77B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1C" w:rsidRDefault="00C3641C" w:rsidP="00982A6E">
      <w:r>
        <w:separator/>
      </w:r>
    </w:p>
  </w:endnote>
  <w:endnote w:type="continuationSeparator" w:id="0">
    <w:p w:rsidR="00C3641C" w:rsidRDefault="00C3641C" w:rsidP="0098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6E" w:rsidRDefault="00982A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6E" w:rsidRDefault="00982A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6E" w:rsidRDefault="00982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1C" w:rsidRDefault="00C3641C" w:rsidP="00982A6E">
      <w:r>
        <w:separator/>
      </w:r>
    </w:p>
  </w:footnote>
  <w:footnote w:type="continuationSeparator" w:id="0">
    <w:p w:rsidR="00C3641C" w:rsidRDefault="00C3641C" w:rsidP="00982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6E" w:rsidRDefault="00982A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6E" w:rsidRDefault="00982A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6E" w:rsidRDefault="00982A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23F5"/>
    <w:multiLevelType w:val="hybridMultilevel"/>
    <w:tmpl w:val="618462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27"/>
    <w:rsid w:val="00032B5F"/>
    <w:rsid w:val="000A0AA4"/>
    <w:rsid w:val="000A62AA"/>
    <w:rsid w:val="000C062A"/>
    <w:rsid w:val="00116C9C"/>
    <w:rsid w:val="00190FC1"/>
    <w:rsid w:val="001F5360"/>
    <w:rsid w:val="004655C0"/>
    <w:rsid w:val="005D5D06"/>
    <w:rsid w:val="006037E2"/>
    <w:rsid w:val="00605705"/>
    <w:rsid w:val="006F0D6E"/>
    <w:rsid w:val="007402CB"/>
    <w:rsid w:val="00750EB1"/>
    <w:rsid w:val="007C2207"/>
    <w:rsid w:val="00800AF1"/>
    <w:rsid w:val="0082428E"/>
    <w:rsid w:val="009466B9"/>
    <w:rsid w:val="00982A6E"/>
    <w:rsid w:val="009B1096"/>
    <w:rsid w:val="009B730E"/>
    <w:rsid w:val="00A416A6"/>
    <w:rsid w:val="00A91BE9"/>
    <w:rsid w:val="00BF76D6"/>
    <w:rsid w:val="00C3641C"/>
    <w:rsid w:val="00CB4627"/>
    <w:rsid w:val="00CC48CC"/>
    <w:rsid w:val="00D94C8B"/>
    <w:rsid w:val="00D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627"/>
    <w:pPr>
      <w:ind w:left="720"/>
      <w:contextualSpacing/>
    </w:pPr>
  </w:style>
  <w:style w:type="character" w:styleId="Hyperlink">
    <w:name w:val="Hyperlink"/>
    <w:basedOn w:val="DefaultParagraphFont"/>
    <w:unhideWhenUsed/>
    <w:rsid w:val="000C062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16C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6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6C9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6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6C9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16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6C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82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2A6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82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2A6E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D94C8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627"/>
    <w:pPr>
      <w:ind w:left="720"/>
      <w:contextualSpacing/>
    </w:pPr>
  </w:style>
  <w:style w:type="character" w:styleId="Hyperlink">
    <w:name w:val="Hyperlink"/>
    <w:basedOn w:val="DefaultParagraphFont"/>
    <w:unhideWhenUsed/>
    <w:rsid w:val="000C062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16C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6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6C9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6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6C9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16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6C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82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2A6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82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2A6E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D94C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couver.fluidsurveys.com/s/HomelessCount2015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vancouver.fluidsurveys.com/s/HomelessCount2015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nifer.hales@vancouver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Charron, Valerie Val [NC]</cp:lastModifiedBy>
  <cp:revision>2</cp:revision>
  <dcterms:created xsi:type="dcterms:W3CDTF">2018-01-05T20:32:00Z</dcterms:created>
  <dcterms:modified xsi:type="dcterms:W3CDTF">2018-01-05T20:32:00Z</dcterms:modified>
</cp:coreProperties>
</file>