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CC23" w14:textId="27722451" w:rsidR="00332C52" w:rsidRDefault="00332C52" w:rsidP="00332C52">
      <w:r>
        <w:rPr>
          <w:noProof/>
          <w:lang w:eastAsia="en-CA"/>
        </w:rPr>
        <w:drawing>
          <wp:inline distT="0" distB="0" distL="0" distR="0" wp14:anchorId="281DC253" wp14:editId="25CC3DF8">
            <wp:extent cx="5943600" cy="1487170"/>
            <wp:effectExtent l="0" t="0" r="0" b="0"/>
            <wp:docPr id="1490733983" name="Picture 3" descr="A white house with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33983" name="Picture 3" descr="A white house with a blue background&#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487170"/>
                    </a:xfrm>
                    <a:prstGeom prst="rect">
                      <a:avLst/>
                    </a:prstGeom>
                    <a:noFill/>
                    <a:ln>
                      <a:noFill/>
                    </a:ln>
                  </pic:spPr>
                </pic:pic>
              </a:graphicData>
            </a:graphic>
          </wp:inline>
        </w:drawing>
      </w:r>
    </w:p>
    <w:p w14:paraId="6B613C0B" w14:textId="77777777" w:rsidR="00332C52" w:rsidRDefault="00332C52" w:rsidP="00332C52">
      <w:pPr>
        <w:rPr>
          <w:b/>
          <w:bCs/>
          <w:sz w:val="28"/>
          <w:szCs w:val="28"/>
        </w:rPr>
      </w:pPr>
      <w:r>
        <w:rPr>
          <w:b/>
          <w:bCs/>
          <w:sz w:val="28"/>
          <w:szCs w:val="28"/>
        </w:rPr>
        <w:t xml:space="preserve">INFOLETTRE DU SISA – </w:t>
      </w:r>
      <w:proofErr w:type="spellStart"/>
      <w:r>
        <w:rPr>
          <w:b/>
          <w:bCs/>
          <w:sz w:val="28"/>
          <w:szCs w:val="28"/>
        </w:rPr>
        <w:t>Décembre</w:t>
      </w:r>
      <w:proofErr w:type="spellEnd"/>
      <w:r>
        <w:rPr>
          <w:b/>
          <w:bCs/>
          <w:sz w:val="28"/>
          <w:szCs w:val="28"/>
        </w:rPr>
        <w:t> 2020</w:t>
      </w:r>
    </w:p>
    <w:p w14:paraId="0C497054" w14:textId="77777777" w:rsidR="00332C52" w:rsidRDefault="00332C52" w:rsidP="00332C52">
      <w:pPr>
        <w:rPr>
          <w:b/>
          <w:bCs/>
          <w:sz w:val="24"/>
          <w:szCs w:val="24"/>
          <w:lang w:val="en-US"/>
        </w:rPr>
      </w:pPr>
    </w:p>
    <w:p w14:paraId="78670394" w14:textId="77777777" w:rsidR="00332C52" w:rsidRDefault="00332C52" w:rsidP="00332C52">
      <w:pPr>
        <w:numPr>
          <w:ilvl w:val="0"/>
          <w:numId w:val="1"/>
        </w:numPr>
        <w:rPr>
          <w:rFonts w:eastAsia="Times New Roman"/>
          <w:color w:val="0563C1"/>
          <w:u w:val="single"/>
          <w:lang w:val="fr-CA"/>
        </w:rPr>
      </w:pPr>
      <w:hyperlink w:anchor="_Mise_à_jour" w:history="1">
        <w:r>
          <w:rPr>
            <w:rStyle w:val="Hyperlink"/>
            <w:rFonts w:eastAsia="Times New Roman"/>
            <w:b/>
            <w:bCs/>
            <w:sz w:val="24"/>
            <w:szCs w:val="24"/>
            <w:lang w:val="fr-CA"/>
          </w:rPr>
          <w:t>Mise à jour 4.0.59.1 du SISA bientôt disponible</w:t>
        </w:r>
      </w:hyperlink>
    </w:p>
    <w:p w14:paraId="23014665" w14:textId="77777777" w:rsidR="00332C52" w:rsidRDefault="00332C52" w:rsidP="00332C52">
      <w:pPr>
        <w:numPr>
          <w:ilvl w:val="0"/>
          <w:numId w:val="1"/>
        </w:numPr>
        <w:rPr>
          <w:rFonts w:eastAsia="Times New Roman"/>
          <w:b/>
          <w:bCs/>
          <w:color w:val="0563C1"/>
          <w:sz w:val="24"/>
          <w:szCs w:val="24"/>
          <w:u w:val="single"/>
        </w:rPr>
      </w:pPr>
      <w:hyperlink w:anchor="_Pleins_feux_sur" w:history="1">
        <w:proofErr w:type="spellStart"/>
        <w:r>
          <w:rPr>
            <w:rStyle w:val="Hyperlink"/>
            <w:rFonts w:eastAsia="Times New Roman"/>
            <w:b/>
            <w:bCs/>
            <w:sz w:val="24"/>
            <w:szCs w:val="24"/>
          </w:rPr>
          <w:t>Pleins</w:t>
        </w:r>
        <w:proofErr w:type="spellEnd"/>
        <w:r>
          <w:rPr>
            <w:rStyle w:val="Hyperlink"/>
            <w:rFonts w:eastAsia="Times New Roman"/>
            <w:b/>
            <w:bCs/>
            <w:sz w:val="24"/>
            <w:szCs w:val="24"/>
          </w:rPr>
          <w:t xml:space="preserve"> </w:t>
        </w:r>
        <w:proofErr w:type="spellStart"/>
        <w:r>
          <w:rPr>
            <w:rStyle w:val="Hyperlink"/>
            <w:rFonts w:eastAsia="Times New Roman"/>
            <w:b/>
            <w:bCs/>
            <w:sz w:val="24"/>
            <w:szCs w:val="24"/>
          </w:rPr>
          <w:t>feux</w:t>
        </w:r>
        <w:proofErr w:type="spellEnd"/>
        <w:r>
          <w:rPr>
            <w:rStyle w:val="Hyperlink"/>
            <w:rFonts w:eastAsia="Times New Roman"/>
            <w:b/>
            <w:bCs/>
            <w:sz w:val="24"/>
            <w:szCs w:val="24"/>
          </w:rPr>
          <w:t xml:space="preserve"> sur les </w:t>
        </w:r>
        <w:proofErr w:type="spellStart"/>
        <w:r>
          <w:rPr>
            <w:rStyle w:val="Hyperlink"/>
            <w:rFonts w:eastAsia="Times New Roman"/>
            <w:b/>
            <w:bCs/>
            <w:sz w:val="24"/>
            <w:szCs w:val="24"/>
          </w:rPr>
          <w:t>communautés</w:t>
        </w:r>
        <w:proofErr w:type="spellEnd"/>
      </w:hyperlink>
    </w:p>
    <w:p w14:paraId="02F64D76" w14:textId="77777777" w:rsidR="00332C52" w:rsidRDefault="00332C52" w:rsidP="00332C52">
      <w:pPr>
        <w:numPr>
          <w:ilvl w:val="0"/>
          <w:numId w:val="1"/>
        </w:numPr>
        <w:rPr>
          <w:rFonts w:eastAsia="Times New Roman"/>
          <w:b/>
          <w:bCs/>
          <w:color w:val="0563C1"/>
          <w:sz w:val="24"/>
          <w:szCs w:val="24"/>
          <w:u w:val="single"/>
          <w:lang w:val="fr-CA"/>
        </w:rPr>
      </w:pPr>
      <w:hyperlink w:anchor="_Générer_votre_Rapport" w:history="1">
        <w:r>
          <w:rPr>
            <w:rStyle w:val="Hyperlink"/>
            <w:rFonts w:eastAsia="Times New Roman"/>
            <w:b/>
            <w:bCs/>
            <w:sz w:val="24"/>
            <w:szCs w:val="24"/>
            <w:lang w:val="fr-CA"/>
          </w:rPr>
          <w:t>Générer votre Rapport communautaire en matière d’itinérance à l’aide du SISA</w:t>
        </w:r>
      </w:hyperlink>
    </w:p>
    <w:p w14:paraId="3E066742" w14:textId="77777777" w:rsidR="00332C52" w:rsidRDefault="00332C52" w:rsidP="00332C52">
      <w:pPr>
        <w:numPr>
          <w:ilvl w:val="0"/>
          <w:numId w:val="1"/>
        </w:numPr>
        <w:rPr>
          <w:rFonts w:eastAsia="Times New Roman"/>
          <w:color w:val="0563C1"/>
          <w:u w:val="single"/>
        </w:rPr>
      </w:pPr>
      <w:hyperlink w:anchor="_Tout_le_monde" w:history="1">
        <w:r>
          <w:rPr>
            <w:rStyle w:val="Hyperlink"/>
            <w:rFonts w:eastAsia="Times New Roman"/>
            <w:b/>
            <w:bCs/>
            <w:sz w:val="24"/>
            <w:szCs w:val="24"/>
          </w:rPr>
          <w:t xml:space="preserve">Tout le monde </w:t>
        </w:r>
        <w:proofErr w:type="spellStart"/>
        <w:r>
          <w:rPr>
            <w:rStyle w:val="Hyperlink"/>
            <w:rFonts w:eastAsia="Times New Roman"/>
            <w:b/>
            <w:bCs/>
            <w:sz w:val="24"/>
            <w:szCs w:val="24"/>
          </w:rPr>
          <w:t>compte</w:t>
        </w:r>
        <w:proofErr w:type="spellEnd"/>
        <w:r>
          <w:rPr>
            <w:rStyle w:val="Hyperlink"/>
            <w:rFonts w:eastAsia="Times New Roman"/>
            <w:b/>
            <w:bCs/>
            <w:sz w:val="24"/>
            <w:szCs w:val="24"/>
          </w:rPr>
          <w:t> 2021</w:t>
        </w:r>
      </w:hyperlink>
    </w:p>
    <w:p w14:paraId="16B41C15" w14:textId="77777777" w:rsidR="00332C52" w:rsidRDefault="00332C52" w:rsidP="00332C52">
      <w:pPr>
        <w:numPr>
          <w:ilvl w:val="0"/>
          <w:numId w:val="1"/>
        </w:numPr>
        <w:rPr>
          <w:rFonts w:eastAsia="Times New Roman"/>
          <w:color w:val="0563C1"/>
          <w:u w:val="single"/>
          <w:lang w:val="fr-CA"/>
        </w:rPr>
      </w:pPr>
      <w:hyperlink w:anchor="_Nouvelle_directrice_de" w:history="1">
        <w:r>
          <w:rPr>
            <w:rStyle w:val="Hyperlink"/>
            <w:rFonts w:eastAsia="Times New Roman"/>
            <w:b/>
            <w:bCs/>
            <w:sz w:val="24"/>
            <w:szCs w:val="24"/>
            <w:lang w:val="fr-CA"/>
          </w:rPr>
          <w:t>Nouvelle directrice de la Division de la collecte et analyse des données et production de rapports, le groupe responsable du SISA</w:t>
        </w:r>
      </w:hyperlink>
    </w:p>
    <w:p w14:paraId="16A61897" w14:textId="77777777" w:rsidR="00332C52" w:rsidRDefault="00332C52" w:rsidP="00332C52">
      <w:pPr>
        <w:numPr>
          <w:ilvl w:val="0"/>
          <w:numId w:val="1"/>
        </w:numPr>
        <w:rPr>
          <w:rFonts w:eastAsia="Times New Roman"/>
          <w:b/>
          <w:bCs/>
          <w:color w:val="0563C1"/>
          <w:sz w:val="24"/>
          <w:szCs w:val="24"/>
          <w:u w:val="single"/>
          <w:lang w:val="fr-CA"/>
        </w:rPr>
      </w:pPr>
      <w:hyperlink w:anchor="_Discussions_communautaires_au" w:history="1">
        <w:r>
          <w:rPr>
            <w:rStyle w:val="Hyperlink"/>
            <w:rFonts w:eastAsia="Times New Roman"/>
            <w:b/>
            <w:bCs/>
            <w:sz w:val="24"/>
            <w:szCs w:val="24"/>
            <w:lang w:val="fr-CA"/>
          </w:rPr>
          <w:t>Discussions communautaires au sujet du SISA</w:t>
        </w:r>
      </w:hyperlink>
    </w:p>
    <w:p w14:paraId="7D0A0CDA" w14:textId="77777777" w:rsidR="00332C52" w:rsidRDefault="00332C52" w:rsidP="00332C52">
      <w:pPr>
        <w:numPr>
          <w:ilvl w:val="0"/>
          <w:numId w:val="1"/>
        </w:numPr>
        <w:rPr>
          <w:rFonts w:eastAsia="Times New Roman"/>
          <w:b/>
          <w:bCs/>
          <w:color w:val="0563C1"/>
          <w:sz w:val="24"/>
          <w:szCs w:val="24"/>
          <w:u w:val="single"/>
          <w:lang w:val="fr-CA"/>
        </w:rPr>
      </w:pPr>
      <w:hyperlink w:anchor="_Initiative_du_réseau" w:history="1">
        <w:r>
          <w:rPr>
            <w:rStyle w:val="Hyperlink"/>
            <w:rFonts w:eastAsia="Times New Roman"/>
            <w:b/>
            <w:bCs/>
            <w:sz w:val="24"/>
            <w:szCs w:val="24"/>
            <w:lang w:val="fr-CA"/>
          </w:rPr>
          <w:t>Initiative du réseau de bénévoles chargé de développer la formation sur le SISA</w:t>
        </w:r>
      </w:hyperlink>
    </w:p>
    <w:p w14:paraId="059C09A6" w14:textId="77777777" w:rsidR="00332C52" w:rsidRDefault="00332C52" w:rsidP="00332C52">
      <w:pPr>
        <w:numPr>
          <w:ilvl w:val="0"/>
          <w:numId w:val="1"/>
        </w:numPr>
        <w:rPr>
          <w:rFonts w:eastAsia="Times New Roman"/>
          <w:b/>
          <w:bCs/>
          <w:color w:val="0563C1"/>
          <w:sz w:val="24"/>
          <w:szCs w:val="24"/>
          <w:u w:val="single"/>
          <w:lang w:val="fr-CA"/>
        </w:rPr>
      </w:pPr>
      <w:hyperlink w:anchor="_Foire_aux_questions" w:history="1">
        <w:r>
          <w:rPr>
            <w:rStyle w:val="Hyperlink"/>
            <w:rFonts w:eastAsia="Times New Roman"/>
            <w:b/>
            <w:bCs/>
            <w:sz w:val="24"/>
            <w:szCs w:val="24"/>
            <w:lang w:val="fr-CA"/>
          </w:rPr>
          <w:t>Foire aux questions du Centre d’aide à la clientèle du SISA – Établir vos champs obligatoires</w:t>
        </w:r>
      </w:hyperlink>
    </w:p>
    <w:p w14:paraId="4E2AE1EC" w14:textId="77777777" w:rsidR="00332C52" w:rsidRDefault="00332C52" w:rsidP="00332C52">
      <w:pPr>
        <w:numPr>
          <w:ilvl w:val="0"/>
          <w:numId w:val="1"/>
        </w:numPr>
        <w:rPr>
          <w:rFonts w:eastAsia="Times New Roman"/>
          <w:b/>
          <w:bCs/>
          <w:color w:val="0563C1"/>
          <w:sz w:val="24"/>
          <w:szCs w:val="24"/>
          <w:u w:val="single"/>
          <w:lang w:val="fr-CA"/>
        </w:rPr>
      </w:pPr>
      <w:hyperlink w:anchor="_Faites-nous_part_de" w:history="1">
        <w:r>
          <w:rPr>
            <w:rStyle w:val="Hyperlink"/>
            <w:rFonts w:eastAsia="Times New Roman"/>
            <w:b/>
            <w:bCs/>
            <w:sz w:val="24"/>
            <w:szCs w:val="24"/>
            <w:lang w:val="fr-CA"/>
          </w:rPr>
          <w:t>Faites-nous part de vos impressions !</w:t>
        </w:r>
      </w:hyperlink>
    </w:p>
    <w:p w14:paraId="5E29F28C" w14:textId="3EADF46C" w:rsidR="00332C52" w:rsidRDefault="00332C52" w:rsidP="00332C52">
      <w:pPr>
        <w:ind w:left="720"/>
        <w:jc w:val="center"/>
      </w:pPr>
      <w:r>
        <w:rPr>
          <w:noProof/>
          <w:lang w:eastAsia="en-CA"/>
        </w:rPr>
        <w:drawing>
          <wp:inline distT="0" distB="0" distL="0" distR="0" wp14:anchorId="18B4BDED" wp14:editId="5D27106C">
            <wp:extent cx="279400" cy="249555"/>
            <wp:effectExtent l="0" t="0" r="6350" b="17145"/>
            <wp:docPr id="122750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400" cy="249555"/>
                    </a:xfrm>
                    <a:prstGeom prst="rect">
                      <a:avLst/>
                    </a:prstGeom>
                    <a:noFill/>
                    <a:ln>
                      <a:noFill/>
                    </a:ln>
                  </pic:spPr>
                </pic:pic>
              </a:graphicData>
            </a:graphic>
          </wp:inline>
        </w:drawing>
      </w:r>
    </w:p>
    <w:p w14:paraId="0A4AE092" w14:textId="77777777" w:rsidR="00332C52" w:rsidRDefault="00332C52" w:rsidP="00332C52">
      <w:pPr>
        <w:jc w:val="center"/>
        <w:rPr>
          <w:rFonts w:eastAsia="Times New Roman"/>
        </w:rPr>
      </w:pPr>
      <w:r>
        <w:rPr>
          <w:rFonts w:eastAsia="Times New Roman"/>
        </w:rPr>
        <w:pict w14:anchorId="68E6E36B">
          <v:rect id="_x0000_i1028" style="width:468pt;height:.75pt" o:hralign="center" o:hrstd="t" o:hrnoshade="t" o:hr="t" fillcolor="#1f4d78" stroked="f"/>
        </w:pict>
      </w:r>
    </w:p>
    <w:p w14:paraId="7595F03E" w14:textId="77777777" w:rsidR="00332C52" w:rsidRDefault="00332C52" w:rsidP="00332C52">
      <w:pPr>
        <w:keepNext/>
        <w:rPr>
          <w:b/>
          <w:bCs/>
          <w:sz w:val="28"/>
          <w:szCs w:val="28"/>
          <w:lang w:val="fr-CA"/>
        </w:rPr>
      </w:pPr>
      <w:bookmarkStart w:id="0" w:name="_Mise_à_jour"/>
      <w:bookmarkEnd w:id="0"/>
      <w:r>
        <w:rPr>
          <w:b/>
          <w:bCs/>
          <w:sz w:val="28"/>
          <w:szCs w:val="28"/>
          <w:lang w:val="fr-CA"/>
        </w:rPr>
        <w:t>Mise à jour 4.0.59.1 du SISA bientôt disponible</w:t>
      </w:r>
    </w:p>
    <w:p w14:paraId="142E6500" w14:textId="77777777" w:rsidR="00332C52" w:rsidRDefault="00332C52" w:rsidP="00332C52">
      <w:pPr>
        <w:keepNext/>
        <w:rPr>
          <w:rFonts w:ascii="Arial" w:hAnsi="Arial" w:cs="Arial"/>
          <w:lang w:val="fr-CA"/>
        </w:rPr>
      </w:pPr>
    </w:p>
    <w:p w14:paraId="52E568D2" w14:textId="77777777" w:rsidR="00332C52" w:rsidRDefault="00332C52" w:rsidP="00332C52">
      <w:pPr>
        <w:rPr>
          <w:rFonts w:ascii="Arial" w:hAnsi="Arial" w:cs="Arial"/>
        </w:rPr>
      </w:pPr>
      <w:r>
        <w:rPr>
          <w:rFonts w:ascii="Arial" w:hAnsi="Arial" w:cs="Arial"/>
          <w:lang w:val="fr-CA"/>
        </w:rPr>
        <w:t>La mise à jour 4.0.59.1 (59.1) du SISA sera bientôt prête à télécharger. Un courriel à cet effet sera envoyé aux responsables du SISA ou du Système de gestion de l’information sur l’itinérance (SGII) le jour du lancement. La mise à jour du SISA et les notes connexes</w:t>
      </w:r>
      <w:r>
        <w:rPr>
          <w:rFonts w:ascii="Arial" w:hAnsi="Arial" w:cs="Arial"/>
          <w:b/>
          <w:bCs/>
          <w:lang w:val="fr-CA"/>
        </w:rPr>
        <w:t xml:space="preserve"> </w:t>
      </w:r>
      <w:r>
        <w:rPr>
          <w:rFonts w:ascii="Arial" w:hAnsi="Arial" w:cs="Arial"/>
          <w:lang w:val="fr-CA"/>
        </w:rPr>
        <w:t xml:space="preserve">seront accessibles sur le </w:t>
      </w:r>
      <w:hyperlink r:id="rId9" w:history="1">
        <w:r>
          <w:rPr>
            <w:rStyle w:val="Hyperlink"/>
            <w:rFonts w:ascii="Arial" w:hAnsi="Arial" w:cs="Arial"/>
            <w:lang w:val="fr-CA"/>
          </w:rPr>
          <w:t>site Web du SISA</w:t>
        </w:r>
      </w:hyperlink>
      <w:r>
        <w:rPr>
          <w:rFonts w:ascii="Arial" w:hAnsi="Arial" w:cs="Arial"/>
          <w:lang w:val="fr-CA"/>
        </w:rPr>
        <w:t xml:space="preserve">. La mise à jour 59.1 inclut plusieurs nouvelles fonctionnalités sur l’accès coordonné pour aider les communautés à adopter un processus décisionnel axé sur les données en temps réel. </w:t>
      </w:r>
      <w:r>
        <w:rPr>
          <w:rFonts w:ascii="Arial" w:hAnsi="Arial" w:cs="Arial"/>
        </w:rPr>
        <w:t xml:space="preserve">Parmi les </w:t>
      </w:r>
      <w:proofErr w:type="spellStart"/>
      <w:r>
        <w:rPr>
          <w:rFonts w:ascii="Arial" w:hAnsi="Arial" w:cs="Arial"/>
        </w:rPr>
        <w:t>améliorations</w:t>
      </w:r>
      <w:proofErr w:type="spellEnd"/>
      <w:r>
        <w:rPr>
          <w:rFonts w:ascii="Arial" w:hAnsi="Arial" w:cs="Arial"/>
        </w:rPr>
        <w:t xml:space="preserve"> </w:t>
      </w:r>
      <w:proofErr w:type="spellStart"/>
      <w:r>
        <w:rPr>
          <w:rFonts w:ascii="Arial" w:hAnsi="Arial" w:cs="Arial"/>
        </w:rPr>
        <w:t>figurent</w:t>
      </w:r>
      <w:proofErr w:type="spellEnd"/>
      <w:r>
        <w:rPr>
          <w:rFonts w:ascii="Arial" w:hAnsi="Arial" w:cs="Arial"/>
        </w:rPr>
        <w:t xml:space="preserve"> les </w:t>
      </w:r>
      <w:proofErr w:type="spellStart"/>
      <w:r>
        <w:rPr>
          <w:rFonts w:ascii="Arial" w:hAnsi="Arial" w:cs="Arial"/>
        </w:rPr>
        <w:t>suivantes</w:t>
      </w:r>
      <w:proofErr w:type="spellEnd"/>
      <w:r>
        <w:rPr>
          <w:rFonts w:ascii="Arial" w:hAnsi="Arial" w:cs="Arial"/>
        </w:rPr>
        <w:t> :</w:t>
      </w:r>
    </w:p>
    <w:p w14:paraId="45F3267E" w14:textId="77777777" w:rsidR="00332C52" w:rsidRDefault="00332C52" w:rsidP="00332C52">
      <w:pPr>
        <w:numPr>
          <w:ilvl w:val="0"/>
          <w:numId w:val="2"/>
        </w:numPr>
        <w:contextualSpacing/>
        <w:rPr>
          <w:rFonts w:ascii="Arial" w:hAnsi="Arial" w:cs="Arial"/>
          <w:lang w:val="fr-CA"/>
        </w:rPr>
      </w:pPr>
      <w:r>
        <w:rPr>
          <w:rFonts w:ascii="Arial" w:hAnsi="Arial" w:cs="Arial"/>
          <w:lang w:val="fr-CA"/>
        </w:rPr>
        <w:t>Des améliorations pour renforcer la saisie de données dans l’historique en logement.</w:t>
      </w:r>
    </w:p>
    <w:p w14:paraId="1C188053" w14:textId="77777777" w:rsidR="00332C52" w:rsidRDefault="00332C52" w:rsidP="00332C52">
      <w:pPr>
        <w:numPr>
          <w:ilvl w:val="0"/>
          <w:numId w:val="2"/>
        </w:numPr>
        <w:contextualSpacing/>
        <w:rPr>
          <w:rFonts w:ascii="Arial" w:hAnsi="Arial" w:cs="Arial"/>
          <w:lang w:val="fr-CA"/>
        </w:rPr>
      </w:pPr>
      <w:r>
        <w:rPr>
          <w:rFonts w:ascii="Arial" w:hAnsi="Arial" w:cs="Arial"/>
          <w:lang w:val="fr-CA"/>
        </w:rPr>
        <w:t>un calcul automatique de l’itinérance chronique selon la définition de Vers un chez-soi.</w:t>
      </w:r>
    </w:p>
    <w:p w14:paraId="72FFADBE" w14:textId="77777777" w:rsidR="00332C52" w:rsidRDefault="00332C52" w:rsidP="00332C52">
      <w:pPr>
        <w:numPr>
          <w:ilvl w:val="0"/>
          <w:numId w:val="2"/>
        </w:numPr>
        <w:contextualSpacing/>
        <w:rPr>
          <w:rFonts w:ascii="Arial" w:hAnsi="Arial" w:cs="Arial"/>
          <w:lang w:val="fr-CA"/>
        </w:rPr>
      </w:pPr>
      <w:r>
        <w:rPr>
          <w:rFonts w:ascii="Arial" w:hAnsi="Arial" w:cs="Arial"/>
          <w:lang w:val="fr-CA"/>
        </w:rPr>
        <w:t>une Liste d’identificateurs uniques (ou Liste nominative) intégrée, et plus encore!</w:t>
      </w:r>
    </w:p>
    <w:p w14:paraId="55B937B3" w14:textId="77777777" w:rsidR="00332C52" w:rsidRDefault="00332C52" w:rsidP="00332C52">
      <w:pPr>
        <w:rPr>
          <w:rFonts w:ascii="Arial" w:hAnsi="Arial" w:cs="Arial"/>
          <w:lang w:val="fr-CA"/>
        </w:rPr>
      </w:pPr>
    </w:p>
    <w:p w14:paraId="3D9ABA99" w14:textId="77777777" w:rsidR="00332C52" w:rsidRDefault="00332C52" w:rsidP="00332C52">
      <w:pPr>
        <w:rPr>
          <w:rFonts w:ascii="Arial" w:hAnsi="Arial" w:cs="Arial"/>
          <w:lang w:val="fr-CA"/>
        </w:rPr>
      </w:pPr>
      <w:r>
        <w:rPr>
          <w:rFonts w:ascii="Arial" w:hAnsi="Arial" w:cs="Arial"/>
          <w:lang w:val="fr-CA"/>
        </w:rPr>
        <w:t xml:space="preserve">Pour tirer pleinement avantage des fonctionnalités de la mise à jour 59.1, nous encourageons les communautés à maintenir des données en temps réel de haute qualité dans le SISA. Le </w:t>
      </w:r>
      <w:r>
        <w:rPr>
          <w:rFonts w:ascii="Arial" w:hAnsi="Arial" w:cs="Arial"/>
          <w:b/>
          <w:bCs/>
          <w:lang w:val="fr-CA"/>
        </w:rPr>
        <w:t>type</w:t>
      </w:r>
      <w:r>
        <w:rPr>
          <w:rFonts w:ascii="Arial" w:hAnsi="Arial" w:cs="Arial"/>
          <w:lang w:val="fr-CA"/>
        </w:rPr>
        <w:t xml:space="preserve"> de renseignements sur le client saisis, la </w:t>
      </w:r>
      <w:r>
        <w:rPr>
          <w:rFonts w:ascii="Arial" w:hAnsi="Arial" w:cs="Arial"/>
          <w:b/>
          <w:bCs/>
          <w:lang w:val="fr-CA"/>
        </w:rPr>
        <w:t>manière</w:t>
      </w:r>
      <w:r>
        <w:rPr>
          <w:rFonts w:ascii="Arial" w:hAnsi="Arial" w:cs="Arial"/>
          <w:lang w:val="fr-CA"/>
        </w:rPr>
        <w:t xml:space="preserve"> dont ils le sont et le </w:t>
      </w:r>
      <w:r>
        <w:rPr>
          <w:rFonts w:ascii="Arial" w:hAnsi="Arial" w:cs="Arial"/>
          <w:b/>
          <w:bCs/>
          <w:lang w:val="fr-CA"/>
        </w:rPr>
        <w:t>moment</w:t>
      </w:r>
      <w:r>
        <w:rPr>
          <w:rFonts w:ascii="Arial" w:hAnsi="Arial" w:cs="Arial"/>
          <w:lang w:val="fr-CA"/>
        </w:rPr>
        <w:t xml:space="preserve"> où ils le sont détermineront l’exactitude des calculs essentiels comme l’itinérance chronique.</w:t>
      </w:r>
    </w:p>
    <w:p w14:paraId="73F560FC" w14:textId="77777777" w:rsidR="00332C52" w:rsidRDefault="00332C52" w:rsidP="00332C52">
      <w:pPr>
        <w:rPr>
          <w:rFonts w:ascii="Arial" w:hAnsi="Arial" w:cs="Arial"/>
          <w:lang w:val="fr-CA"/>
        </w:rPr>
      </w:pPr>
    </w:p>
    <w:p w14:paraId="2796A8D9" w14:textId="77777777" w:rsidR="00332C52" w:rsidRDefault="00332C52" w:rsidP="00332C52">
      <w:pPr>
        <w:keepNext/>
        <w:rPr>
          <w:rFonts w:ascii="Arial" w:hAnsi="Arial" w:cs="Arial"/>
          <w:lang w:val="fr-CA"/>
        </w:rPr>
      </w:pPr>
      <w:r>
        <w:rPr>
          <w:rFonts w:ascii="Arial" w:hAnsi="Arial" w:cs="Arial"/>
          <w:lang w:val="fr-CA"/>
        </w:rPr>
        <w:t>Les conseils qui suivent permettront de mieux soutenir les pratiques de gestion des données et aideront votre communauté à se préparer pour la mise à jour 59.1 :</w:t>
      </w:r>
    </w:p>
    <w:p w14:paraId="59D845B4" w14:textId="77777777" w:rsidR="00332C52" w:rsidRDefault="00332C52" w:rsidP="00332C52">
      <w:pPr>
        <w:numPr>
          <w:ilvl w:val="0"/>
          <w:numId w:val="3"/>
        </w:numPr>
        <w:rPr>
          <w:rFonts w:ascii="Arial" w:eastAsia="Times New Roman" w:hAnsi="Arial" w:cs="Arial"/>
          <w:lang w:val="fr-CA"/>
        </w:rPr>
      </w:pPr>
      <w:r>
        <w:rPr>
          <w:rFonts w:ascii="Arial" w:eastAsia="Times New Roman" w:hAnsi="Arial" w:cs="Arial"/>
          <w:b/>
          <w:bCs/>
          <w:lang w:val="fr-CA"/>
        </w:rPr>
        <w:t>Établir et communiquer des politiques et protocoles mettant l’accent sur les attentes en ce qui concerne une saisie de données rapide,</w:t>
      </w:r>
      <w:r>
        <w:rPr>
          <w:rFonts w:ascii="Arial" w:eastAsia="Times New Roman" w:hAnsi="Arial" w:cs="Arial"/>
          <w:lang w:val="fr-CA"/>
        </w:rPr>
        <w:t xml:space="preserve"> afin de soutenir les données en temps réel du SISA.</w:t>
      </w:r>
    </w:p>
    <w:p w14:paraId="58F6DF0F" w14:textId="77777777" w:rsidR="00332C52" w:rsidRDefault="00332C52" w:rsidP="00332C52">
      <w:pPr>
        <w:numPr>
          <w:ilvl w:val="0"/>
          <w:numId w:val="3"/>
        </w:numPr>
        <w:rPr>
          <w:rFonts w:ascii="Arial" w:eastAsia="Times New Roman" w:hAnsi="Arial" w:cs="Arial"/>
          <w:b/>
          <w:bCs/>
          <w:lang w:val="fr-CA"/>
        </w:rPr>
      </w:pPr>
      <w:r>
        <w:rPr>
          <w:rFonts w:ascii="Arial" w:eastAsia="Times New Roman" w:hAnsi="Arial" w:cs="Arial"/>
          <w:b/>
          <w:bCs/>
          <w:lang w:val="fr-CA"/>
        </w:rPr>
        <w:lastRenderedPageBreak/>
        <w:t xml:space="preserve">Veiller à l’exhaustivité et à l’exactitude de la saisie de données </w:t>
      </w:r>
      <w:r>
        <w:rPr>
          <w:rFonts w:ascii="Arial" w:eastAsia="Times New Roman" w:hAnsi="Arial" w:cs="Arial"/>
          <w:lang w:val="fr-CA"/>
        </w:rPr>
        <w:t>en</w:t>
      </w:r>
      <w:r>
        <w:rPr>
          <w:rFonts w:ascii="Arial" w:eastAsia="Times New Roman" w:hAnsi="Arial" w:cs="Arial"/>
          <w:b/>
          <w:bCs/>
          <w:lang w:val="fr-CA"/>
        </w:rPr>
        <w:t xml:space="preserve"> </w:t>
      </w:r>
      <w:r>
        <w:rPr>
          <w:rFonts w:ascii="Arial" w:eastAsia="Times New Roman" w:hAnsi="Arial" w:cs="Arial"/>
          <w:lang w:val="fr-CA"/>
        </w:rPr>
        <w:t>s’assurant que certains champs sont obligatoires et en communiquant les motifs connexes. Des renseignements complets sur l’historique en logement sont particulièrement importants dans la mise à jour 59.1, car ils serviront à déterminer si un client est en situation d’itinérance chronique, et à calculer de nombreux points de données dans la Liste d’identificateurs uniques (ou liste nominative).</w:t>
      </w:r>
    </w:p>
    <w:p w14:paraId="11D82608" w14:textId="77777777" w:rsidR="00332C52" w:rsidRDefault="00332C52" w:rsidP="00332C52">
      <w:pPr>
        <w:numPr>
          <w:ilvl w:val="0"/>
          <w:numId w:val="3"/>
        </w:numPr>
        <w:rPr>
          <w:rFonts w:ascii="Arial" w:eastAsia="Times New Roman" w:hAnsi="Arial" w:cs="Arial"/>
          <w:lang w:val="fr-CA"/>
        </w:rPr>
      </w:pPr>
      <w:r>
        <w:rPr>
          <w:rFonts w:ascii="Arial" w:eastAsia="Times New Roman" w:hAnsi="Arial" w:cs="Arial"/>
          <w:b/>
          <w:bCs/>
          <w:lang w:val="fr-CA"/>
        </w:rPr>
        <w:t>Fournir une formation et de l’accompagnement continus aux utilisateurs</w:t>
      </w:r>
      <w:r>
        <w:rPr>
          <w:rFonts w:ascii="Arial" w:eastAsia="Times New Roman" w:hAnsi="Arial" w:cs="Arial"/>
          <w:lang w:val="fr-CA"/>
        </w:rPr>
        <w:t xml:space="preserve"> afin d’accroître la littératie générale des utilisateurs du SISA en matière de données et d’améliorer les pratiques de gestion des données attendues.</w:t>
      </w:r>
      <w:r>
        <w:rPr>
          <w:rFonts w:ascii="Arial" w:eastAsia="Times New Roman" w:hAnsi="Arial" w:cs="Arial"/>
          <w:b/>
          <w:bCs/>
          <w:lang w:val="fr-CA"/>
        </w:rPr>
        <w:t xml:space="preserve"> </w:t>
      </w:r>
      <w:r>
        <w:rPr>
          <w:rFonts w:ascii="Arial" w:eastAsia="Times New Roman" w:hAnsi="Arial" w:cs="Arial"/>
          <w:lang w:val="fr-CA"/>
        </w:rPr>
        <w:t xml:space="preserve">Pour obtenir davantage de renseignements sur la formation, consultez le </w:t>
      </w:r>
      <w:hyperlink r:id="rId10" w:history="1">
        <w:r>
          <w:rPr>
            <w:rStyle w:val="Hyperlink"/>
            <w:rFonts w:ascii="Arial" w:eastAsia="Times New Roman" w:hAnsi="Arial" w:cs="Arial"/>
            <w:lang w:val="fr-CA"/>
          </w:rPr>
          <w:t>Guide de mise en œuvre du SISA (p.42 à 45).</w:t>
        </w:r>
      </w:hyperlink>
      <w:r>
        <w:rPr>
          <w:rFonts w:ascii="Arial" w:eastAsia="Times New Roman" w:hAnsi="Arial" w:cs="Arial"/>
        </w:rPr>
        <w:t xml:space="preserve"> </w:t>
      </w:r>
    </w:p>
    <w:p w14:paraId="2C37C3BE" w14:textId="77777777" w:rsidR="00332C52" w:rsidRDefault="00332C52" w:rsidP="00332C52">
      <w:pPr>
        <w:autoSpaceDE w:val="0"/>
        <w:autoSpaceDN w:val="0"/>
        <w:rPr>
          <w:rFonts w:ascii="Arial" w:hAnsi="Arial" w:cs="Arial"/>
          <w:color w:val="000000"/>
          <w:lang w:val="fr-CA"/>
        </w:rPr>
      </w:pPr>
    </w:p>
    <w:p w14:paraId="725D2AC2" w14:textId="77777777" w:rsidR="00332C52" w:rsidRDefault="00332C52" w:rsidP="00332C52">
      <w:pPr>
        <w:autoSpaceDE w:val="0"/>
        <w:autoSpaceDN w:val="0"/>
        <w:rPr>
          <w:rFonts w:ascii="Arial" w:hAnsi="Arial" w:cs="Arial"/>
          <w:color w:val="000000"/>
          <w:lang w:val="fr-CA"/>
        </w:rPr>
      </w:pPr>
      <w:r>
        <w:rPr>
          <w:rFonts w:ascii="Arial" w:hAnsi="Arial" w:cs="Arial"/>
          <w:color w:val="000000"/>
          <w:lang w:val="fr-CA"/>
        </w:rPr>
        <w:t xml:space="preserve">Un </w:t>
      </w:r>
      <w:hyperlink r:id="rId11" w:history="1">
        <w:r>
          <w:rPr>
            <w:rStyle w:val="Hyperlink"/>
            <w:rFonts w:ascii="Arial" w:hAnsi="Arial" w:cs="Arial"/>
            <w:lang w:val="fr-CA"/>
          </w:rPr>
          <w:t>Guide de référence sur la mise à jour 4.0.59.1 du SISA</w:t>
        </w:r>
      </w:hyperlink>
      <w:r>
        <w:rPr>
          <w:rFonts w:ascii="Arial" w:hAnsi="Arial" w:cs="Arial"/>
          <w:color w:val="000000"/>
          <w:lang w:val="fr-CA"/>
        </w:rPr>
        <w:t xml:space="preserve"> sera disponible pour aider les responsables du SISA, les responsables de l’accès coordonné, et les administrateurs du SISA à comprendre et à utiliser les nouvelles améliorations apportées à l’accès coordonné avec cette nouvelle version. Le Guide de référence inclut des pratiques exemplaires que les communautés peuvent adopter ou renforcer pour </w:t>
      </w:r>
      <w:r>
        <w:rPr>
          <w:rFonts w:ascii="Arial" w:hAnsi="Arial" w:cs="Arial"/>
          <w:lang w:val="fr-CA"/>
        </w:rPr>
        <w:t xml:space="preserve">tirer pleinement avantage du SISA. Il décrit aussi les fonctionnalités de la nouvelle mise à jour 59.1 dans le contexte des systèmes d’accès coordonné et fournit des instructions sur la façon de les utiliser. </w:t>
      </w:r>
      <w:r>
        <w:rPr>
          <w:rFonts w:ascii="Arial" w:hAnsi="Arial" w:cs="Arial"/>
          <w:color w:val="000000"/>
          <w:lang w:val="fr-CA"/>
        </w:rPr>
        <w:t>Les formateurs des communautés sont également invités à utiliser ce Guide de référence pour développer du matériel de formation adapté aux besoins de leur contexte local respectif.</w:t>
      </w:r>
    </w:p>
    <w:p w14:paraId="7B3E5367" w14:textId="77777777" w:rsidR="00332C52" w:rsidRDefault="00332C52" w:rsidP="00332C52">
      <w:pPr>
        <w:autoSpaceDE w:val="0"/>
        <w:autoSpaceDN w:val="0"/>
        <w:rPr>
          <w:rFonts w:ascii="Arial" w:hAnsi="Arial" w:cs="Arial"/>
          <w:lang w:val="fr-CA"/>
        </w:rPr>
      </w:pPr>
    </w:p>
    <w:p w14:paraId="21128B3C" w14:textId="77777777" w:rsidR="00332C52" w:rsidRDefault="00332C52" w:rsidP="00332C52">
      <w:pPr>
        <w:autoSpaceDE w:val="0"/>
        <w:autoSpaceDN w:val="0"/>
        <w:rPr>
          <w:rFonts w:ascii="Arial" w:hAnsi="Arial" w:cs="Arial"/>
          <w:lang w:val="fr-CA"/>
        </w:rPr>
      </w:pPr>
      <w:r>
        <w:rPr>
          <w:rFonts w:ascii="Arial" w:hAnsi="Arial" w:cs="Arial"/>
          <w:lang w:val="fr-CA"/>
        </w:rPr>
        <w:t xml:space="preserve">Une </w:t>
      </w:r>
      <w:hyperlink r:id="rId12" w:history="1">
        <w:r>
          <w:rPr>
            <w:rStyle w:val="Hyperlink"/>
            <w:rFonts w:ascii="Arial" w:hAnsi="Arial" w:cs="Arial"/>
            <w:lang w:val="fr-CA"/>
          </w:rPr>
          <w:t>Foire aux questions</w:t>
        </w:r>
      </w:hyperlink>
      <w:r>
        <w:rPr>
          <w:rFonts w:ascii="Arial" w:hAnsi="Arial" w:cs="Arial"/>
          <w:lang w:val="fr-CA"/>
        </w:rPr>
        <w:t xml:space="preserve"> accompagnant le Guide de référence sera également disponible. Elle fournit des conseils pratiques supplémentaires sur la mise en œuvre de la mise à jour 59.1 et l’utilisation du module Accès coordonné avec sa Liste d’identificateurs uniques intégrée.</w:t>
      </w:r>
    </w:p>
    <w:p w14:paraId="5F74372A" w14:textId="77777777" w:rsidR="00332C52" w:rsidRDefault="00332C52" w:rsidP="00332C52">
      <w:pPr>
        <w:rPr>
          <w:rFonts w:ascii="Arial" w:hAnsi="Arial" w:cs="Arial"/>
          <w:lang w:val="fr-CA"/>
        </w:rPr>
      </w:pPr>
    </w:p>
    <w:p w14:paraId="08753335" w14:textId="77777777" w:rsidR="00332C52" w:rsidRDefault="00332C52" w:rsidP="00332C52">
      <w:pPr>
        <w:rPr>
          <w:rFonts w:ascii="Segoe UI" w:hAnsi="Segoe UI" w:cs="Segoe UI"/>
          <w:sz w:val="21"/>
          <w:szCs w:val="21"/>
          <w:lang w:val="fr-CA" w:eastAsia="en-CA"/>
        </w:rPr>
      </w:pPr>
      <w:r>
        <w:rPr>
          <w:rFonts w:ascii="Arial" w:hAnsi="Arial" w:cs="Arial"/>
          <w:lang w:val="fr-CA"/>
        </w:rPr>
        <w:t xml:space="preserve">Lorsque la mise à jour 4.0.59.1 du SISA sera </w:t>
      </w:r>
      <w:r>
        <w:rPr>
          <w:rFonts w:ascii="Arial" w:hAnsi="Arial" w:cs="Arial"/>
          <w:lang w:val="fr-CA" w:eastAsia="en-CA"/>
        </w:rPr>
        <w:t>lancée</w:t>
      </w:r>
      <w:r>
        <w:rPr>
          <w:rFonts w:ascii="Arial" w:hAnsi="Arial" w:cs="Arial"/>
          <w:lang w:val="fr-CA"/>
        </w:rPr>
        <w:t xml:space="preserve">, communiquez avec le </w:t>
      </w:r>
      <w:hyperlink r:id="rId13" w:history="1">
        <w:r>
          <w:rPr>
            <w:rStyle w:val="Hyperlink"/>
            <w:rFonts w:ascii="Arial" w:hAnsi="Arial" w:cs="Arial"/>
            <w:lang w:val="fr-CA"/>
          </w:rPr>
          <w:t>Centre d’aide à la clientèle du SISA</w:t>
        </w:r>
      </w:hyperlink>
      <w:r>
        <w:rPr>
          <w:rFonts w:ascii="Arial" w:hAnsi="Arial" w:cs="Arial"/>
          <w:color w:val="0563C1"/>
          <w:u w:val="single"/>
          <w:lang w:val="fr-CA"/>
        </w:rPr>
        <w:t>.</w:t>
      </w:r>
    </w:p>
    <w:p w14:paraId="133A2FC7" w14:textId="77777777" w:rsidR="00332C52" w:rsidRDefault="00332C52" w:rsidP="00332C52">
      <w:pPr>
        <w:rPr>
          <w:rFonts w:ascii="Arial" w:hAnsi="Arial" w:cs="Arial"/>
          <w:color w:val="0563C1"/>
          <w:u w:val="single"/>
          <w:lang w:val="fr-CA"/>
        </w:rPr>
      </w:pPr>
    </w:p>
    <w:p w14:paraId="3A47AF9F" w14:textId="77777777" w:rsidR="00332C52" w:rsidRDefault="00332C52" w:rsidP="00332C52">
      <w:pPr>
        <w:rPr>
          <w:lang w:val="fr-CA"/>
        </w:rPr>
      </w:pPr>
      <w:r>
        <w:rPr>
          <w:rFonts w:ascii="Arial" w:hAnsi="Arial" w:cs="Arial"/>
          <w:lang w:val="fr-CA"/>
        </w:rPr>
        <w:t xml:space="preserve">Le </w:t>
      </w:r>
      <w:hyperlink r:id="rId14" w:history="1">
        <w:r>
          <w:rPr>
            <w:rStyle w:val="Hyperlink"/>
            <w:rFonts w:ascii="Arial" w:hAnsi="Arial" w:cs="Arial"/>
            <w:lang w:val="fr-CA"/>
          </w:rPr>
          <w:t>Centre d’aide à la clientèle du SISA</w:t>
        </w:r>
      </w:hyperlink>
      <w:r>
        <w:rPr>
          <w:rFonts w:ascii="Arial" w:hAnsi="Arial" w:cs="Arial"/>
          <w:color w:val="0563C1"/>
          <w:u w:val="single"/>
        </w:rPr>
        <w:t xml:space="preserve"> </w:t>
      </w:r>
      <w:r>
        <w:rPr>
          <w:rFonts w:ascii="Arial" w:hAnsi="Arial" w:cs="Arial"/>
          <w:lang w:val="fr-CA"/>
        </w:rPr>
        <w:t xml:space="preserve">répondra à vos questions sur le SISA et sa mise en œuvre. Vous pouvez le joindre par courriel à </w:t>
      </w:r>
      <w:hyperlink r:id="rId15" w:history="1">
        <w:r>
          <w:rPr>
            <w:rStyle w:val="Hyperlink"/>
            <w:rFonts w:ascii="Arial" w:hAnsi="Arial" w:cs="Arial"/>
            <w:lang w:val="fr-CA"/>
          </w:rPr>
          <w:t>soutien@SISA.ca</w:t>
        </w:r>
      </w:hyperlink>
      <w:r>
        <w:rPr>
          <w:rFonts w:ascii="Arial" w:hAnsi="Arial" w:cs="Arial"/>
          <w:lang w:val="fr-CA"/>
        </w:rPr>
        <w:t xml:space="preserve"> ou par téléphone au 1</w:t>
      </w:r>
      <w:r>
        <w:rPr>
          <w:rFonts w:ascii="Arial" w:hAnsi="Arial" w:cs="Arial"/>
          <w:lang w:val="fr-CA"/>
        </w:rPr>
        <w:noBreakHyphen/>
        <w:t>866</w:t>
      </w:r>
      <w:r>
        <w:rPr>
          <w:rFonts w:ascii="Arial" w:hAnsi="Arial" w:cs="Arial"/>
          <w:lang w:val="fr-CA"/>
        </w:rPr>
        <w:noBreakHyphen/>
        <w:t>324</w:t>
      </w:r>
      <w:r>
        <w:rPr>
          <w:rFonts w:ascii="Arial" w:hAnsi="Arial" w:cs="Arial"/>
          <w:lang w:val="fr-CA"/>
        </w:rPr>
        <w:noBreakHyphen/>
        <w:t>2375.</w:t>
      </w:r>
    </w:p>
    <w:p w14:paraId="6B2947CB" w14:textId="77777777" w:rsidR="00332C52" w:rsidRDefault="00332C52" w:rsidP="00332C52">
      <w:pPr>
        <w:rPr>
          <w:rFonts w:ascii="Arial" w:hAnsi="Arial" w:cs="Arial"/>
          <w:lang w:val="fr-CA"/>
        </w:rPr>
      </w:pPr>
    </w:p>
    <w:p w14:paraId="29B41934" w14:textId="77777777" w:rsidR="00332C52" w:rsidRDefault="00332C52" w:rsidP="00332C52">
      <w:pPr>
        <w:rPr>
          <w:rFonts w:ascii="Arial" w:hAnsi="Arial" w:cs="Arial"/>
          <w:b/>
          <w:bCs/>
          <w:color w:val="FF0000"/>
          <w:sz w:val="18"/>
          <w:szCs w:val="18"/>
          <w:lang w:val="fr-CA"/>
        </w:rPr>
      </w:pPr>
      <w:r>
        <w:rPr>
          <w:rFonts w:ascii="Arial" w:hAnsi="Arial" w:cs="Arial"/>
          <w:b/>
          <w:bCs/>
          <w:color w:val="FF0000"/>
          <w:sz w:val="18"/>
          <w:szCs w:val="18"/>
          <w:lang w:val="fr-CA"/>
        </w:rPr>
        <w:t>*Note pour les communautés du Québec : Conformément aux Ententes Canada-Québec concernant Vers un chez-soi, des travaux d’analyse et de consultation seront réalisés au cours des prochains mois en collaboration avec les communautés afin de définir la forme que prendra l’accès coordonné au Québec. De la formation et autres mesures de soutien seront par la suite conçues et offertes par des acteurs identifiés par le gouvernement du Québec afin d’appuyer les communautés dans leur mise en œuvre du modèle québécois d’accès coordonné. Pour en savoir plus sur les travaux relatifs à l’accès coordonné qui seront réalisés dans votre communauté, veuillez communiquer avec le Centre intégré de santé et de services sociaux ou le Centre intégré universitaire de santé et de services sociaux (CISSS/CIUSSS) de votre région.</w:t>
      </w:r>
    </w:p>
    <w:p w14:paraId="7D37AD70" w14:textId="77777777" w:rsidR="00332C52" w:rsidRDefault="00332C52" w:rsidP="00332C52">
      <w:pPr>
        <w:jc w:val="center"/>
        <w:rPr>
          <w:rFonts w:eastAsia="Times New Roman"/>
        </w:rPr>
      </w:pPr>
      <w:r>
        <w:rPr>
          <w:rFonts w:eastAsia="Times New Roman"/>
        </w:rPr>
        <w:pict w14:anchorId="7CAF7428">
          <v:rect id="_x0000_i1029" style="width:468pt;height:.75pt" o:hralign="center" o:hrstd="t" o:hrnoshade="t" o:hr="t" fillcolor="#1f4d78" stroked="f"/>
        </w:pict>
      </w:r>
    </w:p>
    <w:p w14:paraId="5C05A1D0" w14:textId="77777777" w:rsidR="00332C52" w:rsidRDefault="00332C52" w:rsidP="00332C52">
      <w:pPr>
        <w:keepNext/>
        <w:rPr>
          <w:b/>
          <w:bCs/>
          <w:sz w:val="28"/>
          <w:szCs w:val="28"/>
          <w:lang w:val="fr-CA"/>
        </w:rPr>
      </w:pPr>
      <w:bookmarkStart w:id="1" w:name="_Pleins_feux_sur"/>
      <w:bookmarkEnd w:id="1"/>
      <w:r>
        <w:rPr>
          <w:b/>
          <w:bCs/>
          <w:sz w:val="28"/>
          <w:szCs w:val="28"/>
          <w:lang w:val="fr-CA"/>
        </w:rPr>
        <w:t>Pleins feux sur les communautés</w:t>
      </w:r>
    </w:p>
    <w:p w14:paraId="5F1D99C7" w14:textId="77777777" w:rsidR="00332C52" w:rsidRDefault="00332C52" w:rsidP="00332C52">
      <w:pPr>
        <w:keepNext/>
        <w:rPr>
          <w:b/>
          <w:bCs/>
          <w:sz w:val="28"/>
          <w:szCs w:val="28"/>
          <w:lang w:val="fr-CA"/>
        </w:rPr>
      </w:pPr>
    </w:p>
    <w:p w14:paraId="0DA152BE" w14:textId="77777777" w:rsidR="00332C52" w:rsidRDefault="00332C52" w:rsidP="00332C52">
      <w:pPr>
        <w:keepNext/>
        <w:rPr>
          <w:b/>
          <w:bCs/>
          <w:sz w:val="26"/>
          <w:szCs w:val="26"/>
          <w:lang w:val="fr-CA"/>
        </w:rPr>
      </w:pPr>
      <w:r>
        <w:rPr>
          <w:b/>
          <w:bCs/>
          <w:sz w:val="26"/>
          <w:szCs w:val="26"/>
          <w:lang w:val="fr-CA"/>
        </w:rPr>
        <w:t>Planification de la mise en œuvre du SISA – Ville du Grand Sudbury</w:t>
      </w:r>
    </w:p>
    <w:p w14:paraId="00F008A3" w14:textId="77777777" w:rsidR="00332C52" w:rsidRDefault="00332C52" w:rsidP="00332C52">
      <w:pPr>
        <w:rPr>
          <w:rFonts w:ascii="Arial" w:hAnsi="Arial" w:cs="Arial"/>
          <w:sz w:val="26"/>
          <w:szCs w:val="26"/>
          <w:lang w:val="fr-CA"/>
        </w:rPr>
      </w:pPr>
    </w:p>
    <w:p w14:paraId="1387FEE1" w14:textId="77777777" w:rsidR="00332C52" w:rsidRDefault="00332C52" w:rsidP="00332C52">
      <w:pPr>
        <w:rPr>
          <w:rFonts w:ascii="Arial" w:hAnsi="Arial" w:cs="Arial"/>
          <w:lang w:val="fr-CA"/>
        </w:rPr>
      </w:pPr>
      <w:r>
        <w:rPr>
          <w:rFonts w:ascii="Arial" w:hAnsi="Arial" w:cs="Arial"/>
          <w:lang w:val="fr-CA"/>
        </w:rPr>
        <w:t>Pour le billet d’auteur invité de cette édition, la Ville du Grand Sudbury nous partage de l’information sur la phase de planification de sa mise en œuvre du SISA :</w:t>
      </w:r>
    </w:p>
    <w:p w14:paraId="6349B0EA" w14:textId="77777777" w:rsidR="00332C52" w:rsidRDefault="00332C52" w:rsidP="00332C52">
      <w:pPr>
        <w:rPr>
          <w:b/>
          <w:bCs/>
          <w:lang w:val="fr-CA"/>
        </w:rPr>
      </w:pPr>
    </w:p>
    <w:p w14:paraId="1D14E8AC" w14:textId="77777777" w:rsidR="00332C52" w:rsidRDefault="00332C52" w:rsidP="00332C52">
      <w:pPr>
        <w:rPr>
          <w:rFonts w:ascii="Arial" w:hAnsi="Arial" w:cs="Arial"/>
          <w:lang w:val="fr-CA"/>
        </w:rPr>
      </w:pPr>
      <w:r>
        <w:rPr>
          <w:rFonts w:ascii="Arial" w:hAnsi="Arial" w:cs="Arial"/>
          <w:lang w:val="fr-CA"/>
        </w:rPr>
        <w:t xml:space="preserve">« La Ville du Grand Sudbury s’est inscrit à la classe de maître sur le SISA 4 d’ACRE Consulting en mars 2020 pour avoir un soutien pendant le processus de planification. La classe de maître </w:t>
      </w:r>
      <w:r>
        <w:rPr>
          <w:rFonts w:ascii="Arial" w:hAnsi="Arial" w:cs="Arial"/>
          <w:lang w:val="fr-CA"/>
        </w:rPr>
        <w:lastRenderedPageBreak/>
        <w:t>s’est avérée une ressource formidable et elle nous a aidé à planifier d’une manière stratégique notre mise en œuvre du SISA 4. Nous avons dans notre communauté un groupe de travail sur le SISA 4 qui se réunit régulièrement pour recueillir des commentaires sur la mise en œuvre et qui est composé de représentants de fournisseurs de services aux personnes en situation d’itinérance, notamment des refuges, des programmes de Logement d’abord et des fournisseurs de services aux Autochtones.</w:t>
      </w:r>
    </w:p>
    <w:p w14:paraId="462EE09B" w14:textId="77777777" w:rsidR="00332C52" w:rsidRDefault="00332C52" w:rsidP="00332C52">
      <w:pPr>
        <w:rPr>
          <w:rFonts w:ascii="Arial" w:hAnsi="Arial" w:cs="Arial"/>
          <w:lang w:val="fr-CA"/>
        </w:rPr>
      </w:pPr>
    </w:p>
    <w:p w14:paraId="0F6B7726" w14:textId="77777777" w:rsidR="00332C52" w:rsidRDefault="00332C52" w:rsidP="00332C52">
      <w:pPr>
        <w:rPr>
          <w:rFonts w:ascii="Arial" w:hAnsi="Arial" w:cs="Arial"/>
          <w:lang w:val="fr-CA"/>
        </w:rPr>
      </w:pPr>
      <w:r>
        <w:rPr>
          <w:rFonts w:ascii="Arial" w:hAnsi="Arial" w:cs="Arial"/>
          <w:lang w:val="fr-CA"/>
        </w:rPr>
        <w:t>Nous prévoyons lancer le SISA 4 au début de 2021 et offrir une formation virtuelle aux utilisateurs. Nous planifions un lancement graduel, qui commencera avec nos fournisseurs de refuges puis nos programmes de gestion de cas. Au début, nous nous attendons à ce que cinq fournisseurs de services utilisent le SISA 4. À ce jour, nous avons un site de démonstration qui sert à faire des essais, et nous sommes en train de configurer notre site de production et de finaliser notre entente de partage des données locales (merci à la Ville de Windsor qui partage son entente avec nous!). Comme cela a été le cas dans d’autres communautés, le processus de planification a été ralenti au début en raison de la pandémie de la COVID-19, d’autres priorités ayant eu préséance. Nos partenaires communautaires ont été d’un grand recours, car ils ont continué de nous rencontrer régulièrement tout en gérant les besoins accrus pour leurs programmes pendant la pandémie. La pandémie de la COVID-19 a, à tout le moins, renouvelé notre engagement envers l’intérêt de partager l’information et de collaborer au sein d’un système coordonné afin d’être capable de soutenir ceux qui n’ont pas de logement dans notre communauté. »</w:t>
      </w:r>
    </w:p>
    <w:p w14:paraId="28C6A24E" w14:textId="77777777" w:rsidR="00332C52" w:rsidRDefault="00332C52" w:rsidP="00332C52">
      <w:pPr>
        <w:rPr>
          <w:rFonts w:ascii="Arial" w:hAnsi="Arial" w:cs="Arial"/>
          <w:lang w:val="fr-CA"/>
        </w:rPr>
      </w:pPr>
    </w:p>
    <w:p w14:paraId="674D5856" w14:textId="77777777" w:rsidR="00332C52" w:rsidRDefault="00332C52" w:rsidP="00332C52">
      <w:pPr>
        <w:numPr>
          <w:ilvl w:val="0"/>
          <w:numId w:val="4"/>
        </w:numPr>
        <w:jc w:val="right"/>
        <w:rPr>
          <w:rFonts w:ascii="Arial" w:hAnsi="Arial" w:cs="Arial"/>
          <w:i/>
          <w:iCs/>
        </w:rPr>
      </w:pPr>
      <w:r>
        <w:rPr>
          <w:rFonts w:ascii="Arial" w:hAnsi="Arial" w:cs="Arial"/>
          <w:i/>
          <w:iCs/>
        </w:rPr>
        <w:t>La Ville du Grand Sudbury</w:t>
      </w:r>
    </w:p>
    <w:p w14:paraId="1D42B875" w14:textId="77777777" w:rsidR="00332C52" w:rsidRDefault="00332C52" w:rsidP="00332C52">
      <w:pPr>
        <w:keepNext/>
        <w:rPr>
          <w:b/>
          <w:bCs/>
          <w:sz w:val="26"/>
          <w:szCs w:val="26"/>
          <w:lang w:val="fr-CA"/>
        </w:rPr>
      </w:pPr>
      <w:r>
        <w:rPr>
          <w:b/>
          <w:bCs/>
          <w:sz w:val="26"/>
          <w:szCs w:val="26"/>
          <w:lang w:val="fr-CA"/>
        </w:rPr>
        <w:t>Diversion dans le SISA 4 – Initiative entre ACRE Consulting et Prêt pour zéro Canada</w:t>
      </w:r>
    </w:p>
    <w:p w14:paraId="23AB127C" w14:textId="77777777" w:rsidR="00332C52" w:rsidRDefault="00332C52" w:rsidP="00332C52">
      <w:pPr>
        <w:rPr>
          <w:rFonts w:ascii="Arial" w:hAnsi="Arial" w:cs="Arial"/>
          <w:lang w:val="fr-CA"/>
        </w:rPr>
      </w:pPr>
    </w:p>
    <w:p w14:paraId="74F0D870" w14:textId="77777777" w:rsidR="00332C52" w:rsidRDefault="00332C52" w:rsidP="00332C52">
      <w:pPr>
        <w:rPr>
          <w:rFonts w:ascii="Arial" w:hAnsi="Arial" w:cs="Arial"/>
          <w:lang w:val="fr-CA"/>
        </w:rPr>
      </w:pPr>
      <w:r>
        <w:rPr>
          <w:rFonts w:ascii="Arial" w:hAnsi="Arial" w:cs="Arial"/>
          <w:lang w:val="fr-CA"/>
        </w:rPr>
        <w:t>Dans le cadre de son travail avec Prêt pour zéro Canada, ACRE Consulting prépare une recommandation à Emploi et Développement social Canada (EDSC) par le biais du Groupe de travail du SISA sur l’introduction de la diversion dans le SISA 4. Lors de nombreux événements tenus au cours de la dernière année, les communautés ont identifié la diversion comme étant l’une des nouvelles fonctionnalités les plus recherchées dans le SISA.</w:t>
      </w:r>
    </w:p>
    <w:p w14:paraId="56AC4622" w14:textId="77777777" w:rsidR="00332C52" w:rsidRDefault="00332C52" w:rsidP="00332C52">
      <w:pPr>
        <w:rPr>
          <w:rFonts w:ascii="Arial" w:hAnsi="Arial" w:cs="Arial"/>
          <w:lang w:val="fr-CA"/>
        </w:rPr>
      </w:pPr>
    </w:p>
    <w:p w14:paraId="2A0B7386" w14:textId="77777777" w:rsidR="00332C52" w:rsidRDefault="00332C52" w:rsidP="00332C52">
      <w:pPr>
        <w:rPr>
          <w:rFonts w:ascii="Arial" w:hAnsi="Arial" w:cs="Arial"/>
          <w:lang w:val="fr-CA"/>
        </w:rPr>
      </w:pPr>
      <w:r>
        <w:rPr>
          <w:rFonts w:ascii="Arial" w:hAnsi="Arial" w:cs="Arial"/>
          <w:lang w:val="fr-CA"/>
        </w:rPr>
        <w:t xml:space="preserve">Les utilisateurs du SISA figurant sur la liste de contacts d’ACRE (une vaste liste d’utilisateurs à l’échelle du Canada) ont été invités par ACRE Consulting à répondre à un bref sondage sur la façon dont la diversion pourrait être intégrée dans une future mise à jour du SISA. Des discussions ont eu lieu avec des acteurs clés pour développer les résultats du sondage (p. ex., </w:t>
      </w:r>
      <w:proofErr w:type="spellStart"/>
      <w:r>
        <w:rPr>
          <w:rFonts w:ascii="Arial" w:hAnsi="Arial" w:cs="Arial"/>
          <w:lang w:val="fr-CA"/>
        </w:rPr>
        <w:t>OrgCode</w:t>
      </w:r>
      <w:proofErr w:type="spellEnd"/>
      <w:r>
        <w:rPr>
          <w:rFonts w:ascii="Arial" w:hAnsi="Arial" w:cs="Arial"/>
          <w:lang w:val="fr-CA"/>
        </w:rPr>
        <w:t xml:space="preserve"> et communautés du SISA 4 qui ont mis en œuvre la diversion). Toute la rétroaction sera regroupée et présentée au Groupe de travail du SISA pour qu’il l’examine et détermine les prochaines étapes.</w:t>
      </w:r>
    </w:p>
    <w:p w14:paraId="145BA81C" w14:textId="77777777" w:rsidR="00332C52" w:rsidRDefault="00332C52" w:rsidP="00332C52">
      <w:pPr>
        <w:rPr>
          <w:rFonts w:ascii="Arial" w:hAnsi="Arial" w:cs="Arial"/>
          <w:lang w:val="fr-CA"/>
        </w:rPr>
      </w:pPr>
    </w:p>
    <w:p w14:paraId="1B4CF824" w14:textId="77777777" w:rsidR="00332C52" w:rsidRDefault="00332C52" w:rsidP="00332C52">
      <w:pPr>
        <w:rPr>
          <w:rFonts w:ascii="Arial" w:hAnsi="Arial" w:cs="Arial"/>
          <w:lang w:val="fr-CA"/>
        </w:rPr>
      </w:pPr>
      <w:r>
        <w:rPr>
          <w:rFonts w:ascii="Arial" w:hAnsi="Arial" w:cs="Arial"/>
          <w:lang w:val="fr-CA"/>
        </w:rPr>
        <w:t xml:space="preserve">Si vous avez des questions à propos de cette initiative, veuillez communiquer avec </w:t>
      </w:r>
      <w:hyperlink r:id="rId16" w:history="1">
        <w:r>
          <w:rPr>
            <w:rStyle w:val="Hyperlink"/>
            <w:rFonts w:ascii="Arial" w:hAnsi="Arial" w:cs="Arial"/>
            <w:lang w:val="fr-CA"/>
          </w:rPr>
          <w:t>ACRE Consulting</w:t>
        </w:r>
      </w:hyperlink>
      <w:r>
        <w:rPr>
          <w:rFonts w:ascii="Arial" w:hAnsi="Arial" w:cs="Arial"/>
          <w:lang w:val="fr-CA"/>
        </w:rPr>
        <w:t>.</w:t>
      </w:r>
    </w:p>
    <w:p w14:paraId="72D838DE" w14:textId="77777777" w:rsidR="00332C52" w:rsidRDefault="00332C52" w:rsidP="00332C52">
      <w:pPr>
        <w:ind w:left="720"/>
        <w:jc w:val="right"/>
        <w:rPr>
          <w:rFonts w:ascii="Arial" w:hAnsi="Arial" w:cs="Arial"/>
          <w:i/>
          <w:iCs/>
          <w:lang w:val="fr-CA"/>
        </w:rPr>
      </w:pPr>
    </w:p>
    <w:p w14:paraId="6C0A9AE6" w14:textId="77777777" w:rsidR="00332C52" w:rsidRDefault="00332C52" w:rsidP="00332C52">
      <w:pPr>
        <w:keepNext/>
        <w:jc w:val="center"/>
        <w:rPr>
          <w:rFonts w:eastAsia="Times New Roman"/>
          <w:b/>
          <w:bCs/>
          <w:sz w:val="28"/>
          <w:szCs w:val="28"/>
          <w:lang w:val="fr-CA"/>
        </w:rPr>
      </w:pPr>
      <w:r>
        <w:rPr>
          <w:rFonts w:eastAsia="Times New Roman"/>
          <w:b/>
          <w:bCs/>
          <w:sz w:val="28"/>
          <w:szCs w:val="28"/>
          <w:lang w:val="fr-CA"/>
        </w:rPr>
        <w:pict w14:anchorId="72081F22">
          <v:rect id="_x0000_i1030" style="width:468pt;height:.75pt" o:hralign="center" o:hrstd="t" o:hrnoshade="t" o:hr="t" fillcolor="#1f4d78" stroked="f"/>
        </w:pict>
      </w:r>
    </w:p>
    <w:p w14:paraId="6DE56C4D" w14:textId="77777777" w:rsidR="00332C52" w:rsidRDefault="00332C52" w:rsidP="00332C52">
      <w:pPr>
        <w:keepNext/>
        <w:rPr>
          <w:b/>
          <w:bCs/>
          <w:sz w:val="28"/>
          <w:szCs w:val="28"/>
          <w:lang w:val="fr-CA"/>
        </w:rPr>
      </w:pPr>
      <w:bookmarkStart w:id="2" w:name="_Générer_votre_Rapport"/>
      <w:bookmarkEnd w:id="2"/>
      <w:r>
        <w:rPr>
          <w:b/>
          <w:bCs/>
          <w:sz w:val="28"/>
          <w:szCs w:val="28"/>
          <w:lang w:val="fr-CA"/>
        </w:rPr>
        <w:t>Générer votre Rapport communautaire en matière d’itinérance à l’aide du SISA</w:t>
      </w:r>
    </w:p>
    <w:p w14:paraId="1578C4D4" w14:textId="77777777" w:rsidR="00332C52" w:rsidRDefault="00332C52" w:rsidP="00332C52">
      <w:pPr>
        <w:keepNext/>
        <w:rPr>
          <w:lang w:val="fr-CA"/>
        </w:rPr>
      </w:pPr>
    </w:p>
    <w:p w14:paraId="5523C06C" w14:textId="77777777" w:rsidR="00332C52" w:rsidRDefault="00332C52" w:rsidP="00332C52">
      <w:pPr>
        <w:spacing w:after="160" w:line="252" w:lineRule="auto"/>
        <w:rPr>
          <w:rFonts w:ascii="Arial" w:hAnsi="Arial" w:cs="Arial"/>
          <w:lang w:val="fr-CA"/>
        </w:rPr>
      </w:pPr>
      <w:r>
        <w:rPr>
          <w:rFonts w:ascii="Arial" w:hAnsi="Arial" w:cs="Arial"/>
          <w:lang w:val="fr-CA"/>
        </w:rPr>
        <w:t xml:space="preserve">Le Rapport communautaire en matière d’itinérance (RCMI), un élément essentiel de Vers un chez-soi : La stratégie canadienne de lutte contre l’itinérance a été lancée! Les communautés qui reçoivent un financement par le biais des volets Communautés désignées (en dehors du Québec) et Itinérance dans les territoires utiliseront le RCMI pour rendre compte de leurs efforts dans la lutte contre l’itinérance, notamment les progrès accomplis pour répondre aux exigences </w:t>
      </w:r>
      <w:r>
        <w:rPr>
          <w:rFonts w:ascii="Arial" w:hAnsi="Arial" w:cs="Arial"/>
          <w:lang w:val="fr-CA"/>
        </w:rPr>
        <w:lastRenderedPageBreak/>
        <w:t>minimales de l’accès coordonné. Le RCMI servira aussi à fournir des données communautaires au gouvernement du Canada annuellement à compter de juin 2021. Les données du RCMI portent sur les niveaux cumulatifs d’itinérance, les entrées et les sorties de l’itinérance au niveau communautaire et les progrès enregistrés avec les cinq résultats de base de Vers un chez-soi.</w:t>
      </w:r>
    </w:p>
    <w:p w14:paraId="5799CD0B" w14:textId="77777777" w:rsidR="00332C52" w:rsidRDefault="00332C52" w:rsidP="00332C52">
      <w:pPr>
        <w:rPr>
          <w:rFonts w:ascii="Arial" w:hAnsi="Arial" w:cs="Arial"/>
          <w:lang w:val="fr-CA"/>
        </w:rPr>
      </w:pPr>
      <w:r>
        <w:rPr>
          <w:rFonts w:ascii="Arial" w:hAnsi="Arial" w:cs="Arial"/>
          <w:lang w:val="fr-CA"/>
        </w:rPr>
        <w:t xml:space="preserve">Un Guide de référence sur le RCMI a été préparé pour aider les communautés à préparer leur RCMI. Ce Guide de référence et le gabarit que les communautés utiliseront pour préparer leur RCMI sont fournis dans le cadre d’un cours en ligne offert sur la </w:t>
      </w:r>
      <w:hyperlink r:id="rId17" w:history="1">
        <w:r>
          <w:rPr>
            <w:rStyle w:val="Hyperlink"/>
            <w:rFonts w:ascii="Arial" w:hAnsi="Arial" w:cs="Arial"/>
            <w:lang w:val="fr-CA"/>
          </w:rPr>
          <w:t>Plateforme d’apprentissage sur l’itinérance</w:t>
        </w:r>
      </w:hyperlink>
      <w:r>
        <w:rPr>
          <w:rFonts w:ascii="Arial" w:hAnsi="Arial" w:cs="Arial"/>
          <w:lang w:val="fr-CA"/>
        </w:rPr>
        <w:t xml:space="preserve"> et appelé « </w:t>
      </w:r>
      <w:hyperlink r:id="rId18" w:history="1">
        <w:r>
          <w:rPr>
            <w:rStyle w:val="Hyperlink"/>
            <w:rFonts w:ascii="Arial" w:hAnsi="Arial" w:cs="Arial"/>
            <w:lang w:val="fr-CA"/>
          </w:rPr>
          <w:t>Rapport communautaire en matière d’itinérance de Vers un chez-soi : Outils de production de rapports </w:t>
        </w:r>
      </w:hyperlink>
      <w:r>
        <w:rPr>
          <w:rFonts w:ascii="Arial" w:hAnsi="Arial" w:cs="Arial"/>
          <w:lang w:val="fr-CA"/>
        </w:rPr>
        <w:t>». Ce cours en ligne sera mis à jour dans les prochains mois avec des outils supplémentaires, dont certains seront spécifiques aux communautés qui utilisent le SISA.</w:t>
      </w:r>
    </w:p>
    <w:p w14:paraId="425C08B8" w14:textId="77777777" w:rsidR="00332C52" w:rsidRDefault="00332C52" w:rsidP="00332C52">
      <w:pPr>
        <w:rPr>
          <w:rFonts w:ascii="Arial" w:hAnsi="Arial" w:cs="Arial"/>
          <w:lang w:val="fr-CA"/>
        </w:rPr>
      </w:pPr>
    </w:p>
    <w:p w14:paraId="5FC75FFF" w14:textId="77777777" w:rsidR="00332C52" w:rsidRDefault="00332C52" w:rsidP="00332C52">
      <w:pPr>
        <w:rPr>
          <w:rFonts w:ascii="Arial" w:hAnsi="Arial" w:cs="Arial"/>
          <w:lang w:val="fr-CA"/>
        </w:rPr>
      </w:pPr>
      <w:r>
        <w:rPr>
          <w:rFonts w:ascii="Arial" w:hAnsi="Arial" w:cs="Arial"/>
          <w:lang w:val="fr-CA"/>
        </w:rPr>
        <w:t>Le SISA (mise à jour 59.1), qui est un système exhaustif d’information sur la gestion de l’itinérance avec un module intégré Liste d’identificateurs uniques, peut aider les communautés à produire des rapports sur un large éventail d’expériences rattachées à l’itinérance au niveau communautaire. Cela inclut les transitions de l’itinérance (cachée, dans des lieux extérieurs et dans des refuges) vers un logement, les retours à l’itinérance, la première expérience d’itinérance, l’itinérance chronique et plus encore! Un rapport du SISA sur les RCMI est en cours de développement afin d’extraire des données pour le RCMI. Ce rapport sera disponible au printemps 2021.</w:t>
      </w:r>
    </w:p>
    <w:p w14:paraId="7EBA9BB7" w14:textId="77777777" w:rsidR="00332C52" w:rsidRDefault="00332C52" w:rsidP="00332C52">
      <w:pPr>
        <w:rPr>
          <w:rFonts w:ascii="Arial" w:hAnsi="Arial" w:cs="Arial"/>
          <w:lang w:val="fr-CA"/>
        </w:rPr>
      </w:pPr>
    </w:p>
    <w:p w14:paraId="57F4B2C4" w14:textId="77777777" w:rsidR="00332C52" w:rsidRDefault="00332C52" w:rsidP="00332C52">
      <w:pPr>
        <w:rPr>
          <w:lang w:val="fr-CA"/>
        </w:rPr>
      </w:pPr>
      <w:r>
        <w:rPr>
          <w:rFonts w:ascii="Arial" w:hAnsi="Arial" w:cs="Arial"/>
          <w:lang w:val="fr-CA"/>
        </w:rPr>
        <w:t xml:space="preserve">Les communautés sont invitées à communiquer avec leur représentant de Service Canada si elles ont des questions ou des préoccupations à propos du RCMI, et avec le </w:t>
      </w:r>
      <w:hyperlink r:id="rId19" w:history="1">
        <w:r>
          <w:rPr>
            <w:rStyle w:val="Hyperlink"/>
            <w:rFonts w:ascii="Arial" w:hAnsi="Arial" w:cs="Arial"/>
            <w:lang w:val="fr-CA"/>
          </w:rPr>
          <w:t>Centre d’aide à la clientèle du SISA</w:t>
        </w:r>
      </w:hyperlink>
      <w:r>
        <w:rPr>
          <w:rFonts w:ascii="Arial" w:hAnsi="Arial" w:cs="Arial"/>
          <w:lang w:val="fr-CA"/>
        </w:rPr>
        <w:t xml:space="preserve"> si elles ont des questions sur la façon de se préparer à générer les données de leur RCMI à l’aide du SISA.</w:t>
      </w:r>
    </w:p>
    <w:p w14:paraId="617AE9A2" w14:textId="77777777" w:rsidR="00332C52" w:rsidRDefault="00332C52" w:rsidP="00332C52">
      <w:pPr>
        <w:jc w:val="center"/>
        <w:rPr>
          <w:rFonts w:eastAsia="Times New Roman"/>
        </w:rPr>
      </w:pPr>
      <w:r>
        <w:rPr>
          <w:rFonts w:eastAsia="Times New Roman"/>
        </w:rPr>
        <w:pict w14:anchorId="3C9F5E40">
          <v:rect id="_x0000_i1031" style="width:468pt;height:.75pt" o:hralign="center" o:hrstd="t" o:hrnoshade="t" o:hr="t" fillcolor="#1f4d78" stroked="f"/>
        </w:pict>
      </w:r>
    </w:p>
    <w:p w14:paraId="4361E34A" w14:textId="77777777" w:rsidR="00332C52" w:rsidRDefault="00332C52" w:rsidP="00332C52">
      <w:pPr>
        <w:keepNext/>
        <w:rPr>
          <w:b/>
          <w:bCs/>
          <w:sz w:val="28"/>
          <w:szCs w:val="28"/>
          <w:lang w:val="fr-CA"/>
        </w:rPr>
      </w:pPr>
      <w:bookmarkStart w:id="3" w:name="_Tout_le_monde"/>
      <w:bookmarkEnd w:id="3"/>
      <w:r>
        <w:rPr>
          <w:b/>
          <w:bCs/>
          <w:sz w:val="28"/>
          <w:szCs w:val="28"/>
          <w:lang w:val="fr-CA"/>
        </w:rPr>
        <w:t>Tout le monde compte 2021</w:t>
      </w:r>
    </w:p>
    <w:p w14:paraId="1D5955E4" w14:textId="77777777" w:rsidR="00332C52" w:rsidRDefault="00332C52" w:rsidP="00332C52">
      <w:pPr>
        <w:keepNext/>
        <w:rPr>
          <w:lang w:val="fr-CA"/>
        </w:rPr>
      </w:pPr>
    </w:p>
    <w:p w14:paraId="0740D4AA" w14:textId="77777777" w:rsidR="00332C52" w:rsidRDefault="00332C52" w:rsidP="00332C52">
      <w:pPr>
        <w:rPr>
          <w:rFonts w:ascii="Arial" w:hAnsi="Arial" w:cs="Arial"/>
          <w:lang w:val="fr-CA"/>
        </w:rPr>
      </w:pPr>
      <w:r>
        <w:rPr>
          <w:rFonts w:ascii="Arial" w:hAnsi="Arial" w:cs="Arial"/>
          <w:lang w:val="fr-CA"/>
        </w:rPr>
        <w:t>Au printemps de 2020, la plupart des dénombrements ponctuels effectués à travers le pays ont été reportés en raison de la pandémie de la COVID-19, et des inquiétudes quant aux risques pour les bénévoles, les employés et les personnes en situation d’itinérance.</w:t>
      </w:r>
    </w:p>
    <w:p w14:paraId="5D2B2026" w14:textId="77777777" w:rsidR="00332C52" w:rsidRDefault="00332C52" w:rsidP="00332C52">
      <w:pPr>
        <w:rPr>
          <w:rFonts w:ascii="Arial" w:hAnsi="Arial" w:cs="Arial"/>
          <w:lang w:val="fr-CA"/>
        </w:rPr>
      </w:pPr>
    </w:p>
    <w:p w14:paraId="5A7D39F4" w14:textId="77777777" w:rsidR="00332C52" w:rsidRDefault="00332C52" w:rsidP="00332C52">
      <w:pPr>
        <w:rPr>
          <w:rFonts w:ascii="Arial" w:hAnsi="Arial" w:cs="Arial"/>
          <w:lang w:val="fr-CA"/>
        </w:rPr>
      </w:pPr>
      <w:r>
        <w:rPr>
          <w:rFonts w:ascii="Arial" w:hAnsi="Arial" w:cs="Arial"/>
          <w:lang w:val="fr-CA"/>
        </w:rPr>
        <w:t>La planification des dénombrements reportés a repris, et Tout le monde compte se tiendra entre le 1</w:t>
      </w:r>
      <w:r>
        <w:rPr>
          <w:rFonts w:ascii="Arial" w:hAnsi="Arial" w:cs="Arial"/>
          <w:vertAlign w:val="superscript"/>
          <w:lang w:val="fr-CA"/>
        </w:rPr>
        <w:t>er</w:t>
      </w:r>
      <w:r>
        <w:rPr>
          <w:rFonts w:ascii="Arial" w:hAnsi="Arial" w:cs="Arial"/>
          <w:lang w:val="fr-CA"/>
        </w:rPr>
        <w:t> mars et le 30 avril 2021. Étant donné l’impact de la pandémie de la COVID-19 sur les fournisseurs de services, les personnes en situation d’itinérance et la communauté élargie, EDSC a introduit une approche qui offre aux communautés des options en termes de flexibilité et d’atténuation des risques pour mettre en œuvre le dénombrement.</w:t>
      </w:r>
    </w:p>
    <w:p w14:paraId="112531EA" w14:textId="77777777" w:rsidR="00332C52" w:rsidRDefault="00332C52" w:rsidP="00332C52">
      <w:pPr>
        <w:rPr>
          <w:rFonts w:ascii="Arial" w:hAnsi="Arial" w:cs="Arial"/>
          <w:lang w:val="fr-CA"/>
        </w:rPr>
      </w:pPr>
    </w:p>
    <w:p w14:paraId="5AF8A38A" w14:textId="77777777" w:rsidR="00332C52" w:rsidRDefault="00332C52" w:rsidP="00332C52">
      <w:pPr>
        <w:rPr>
          <w:rFonts w:ascii="Arial" w:hAnsi="Arial" w:cs="Arial"/>
          <w:lang w:val="fr-CA"/>
        </w:rPr>
      </w:pPr>
      <w:r>
        <w:rPr>
          <w:rFonts w:ascii="Arial" w:hAnsi="Arial" w:cs="Arial"/>
          <w:lang w:val="fr-CA"/>
        </w:rPr>
        <w:t xml:space="preserve">Dans le cas des communautés qui utiliseront le SISA pour saisir leurs données du dénombrement ponctuel, une nouvelle mise à jour du SISA incluant le sondage mis à jour sera lancée en hiver 2021. SISA </w:t>
      </w:r>
      <w:r>
        <w:rPr>
          <w:rFonts w:ascii="Arial" w:hAnsi="Arial" w:cs="Arial"/>
          <w:i/>
          <w:iCs/>
          <w:lang w:val="fr-CA"/>
        </w:rPr>
        <w:t xml:space="preserve">Lite, </w:t>
      </w:r>
      <w:r>
        <w:rPr>
          <w:rFonts w:ascii="Arial" w:hAnsi="Arial" w:cs="Arial"/>
          <w:lang w:val="fr-CA"/>
        </w:rPr>
        <w:t>une version limitée qui inclut uniquement le module sur le dénombrement ponctuel ne nécessitant pas de serveur, sera aussi proposé aux communautés qui n’utilisent pas actuellement le SISA mais qui souhaitent effectuer un dénombrement ponctuel à l’aide d’un SGII pour répondre aux sondages en ligne.</w:t>
      </w:r>
    </w:p>
    <w:p w14:paraId="0FA6D48E" w14:textId="77777777" w:rsidR="00332C52" w:rsidRDefault="00332C52" w:rsidP="00332C52">
      <w:pPr>
        <w:rPr>
          <w:rFonts w:ascii="Arial" w:hAnsi="Arial" w:cs="Arial"/>
          <w:lang w:val="fr-CA"/>
        </w:rPr>
      </w:pPr>
    </w:p>
    <w:p w14:paraId="0E3502E3" w14:textId="77777777" w:rsidR="00332C52" w:rsidRDefault="00332C52" w:rsidP="00332C52">
      <w:pPr>
        <w:rPr>
          <w:rFonts w:ascii="Arial" w:hAnsi="Arial" w:cs="Arial"/>
          <w:lang w:val="fr-CA"/>
        </w:rPr>
      </w:pPr>
      <w:r>
        <w:rPr>
          <w:rFonts w:ascii="Arial" w:hAnsi="Arial" w:cs="Arial"/>
          <w:lang w:val="fr-CA"/>
        </w:rPr>
        <w:t xml:space="preserve">Des ressources sont disponibles sur le </w:t>
      </w:r>
      <w:hyperlink r:id="rId20" w:history="1">
        <w:r>
          <w:rPr>
            <w:rStyle w:val="Hyperlink"/>
            <w:rFonts w:ascii="Arial" w:hAnsi="Arial" w:cs="Arial"/>
            <w:lang w:val="fr-CA"/>
          </w:rPr>
          <w:t>site Web d’EDSC</w:t>
        </w:r>
      </w:hyperlink>
      <w:r>
        <w:rPr>
          <w:rFonts w:ascii="Arial" w:hAnsi="Arial" w:cs="Arial"/>
          <w:lang w:val="fr-CA"/>
        </w:rPr>
        <w:t xml:space="preserve"> et sur la </w:t>
      </w:r>
      <w:hyperlink r:id="rId21" w:history="1">
        <w:r>
          <w:rPr>
            <w:rStyle w:val="Hyperlink"/>
            <w:rFonts w:ascii="Arial" w:hAnsi="Arial" w:cs="Arial"/>
            <w:lang w:val="fr-CA"/>
          </w:rPr>
          <w:t>Plateforme d’apprentissage sur l’itinérance</w:t>
        </w:r>
      </w:hyperlink>
      <w:r>
        <w:rPr>
          <w:rFonts w:ascii="Arial" w:hAnsi="Arial" w:cs="Arial"/>
          <w:lang w:val="fr-CA"/>
        </w:rPr>
        <w:t xml:space="preserve"> pour aider les communautés à effectuer leur dénombrement ponctuel. Des </w:t>
      </w:r>
      <w:r>
        <w:rPr>
          <w:rFonts w:ascii="Arial" w:hAnsi="Arial" w:cs="Arial"/>
          <w:lang w:val="fr-CA"/>
        </w:rPr>
        <w:lastRenderedPageBreak/>
        <w:t>ressources mises à jour seront fournies dans les semaines à venir pour refléter les considérations reliées à la gestion communautaire de la pandémie de la COVID-19.</w:t>
      </w:r>
    </w:p>
    <w:p w14:paraId="22BC73E4" w14:textId="77777777" w:rsidR="00332C52" w:rsidRDefault="00332C52" w:rsidP="00332C52">
      <w:pPr>
        <w:rPr>
          <w:rFonts w:ascii="Arial" w:hAnsi="Arial" w:cs="Arial"/>
          <w:lang w:val="fr-CA"/>
        </w:rPr>
      </w:pPr>
    </w:p>
    <w:p w14:paraId="32B6B8DC" w14:textId="77777777" w:rsidR="00332C52" w:rsidRDefault="00332C52" w:rsidP="00332C52">
      <w:pPr>
        <w:rPr>
          <w:rFonts w:ascii="Arial" w:hAnsi="Arial" w:cs="Arial"/>
          <w:lang w:val="fr-CA"/>
        </w:rPr>
      </w:pPr>
      <w:r>
        <w:rPr>
          <w:rFonts w:ascii="Arial" w:hAnsi="Arial" w:cs="Arial"/>
          <w:lang w:val="fr-CA"/>
        </w:rPr>
        <w:t xml:space="preserve">Si vous avez des questions ou des préoccupations à propos des dénombrements ponctuels, veuillez communiquer avec nous à </w:t>
      </w:r>
      <w:hyperlink r:id="rId22" w:history="1">
        <w:r>
          <w:rPr>
            <w:rStyle w:val="Hyperlink"/>
            <w:rFonts w:ascii="Arial" w:hAnsi="Arial" w:cs="Arial"/>
            <w:lang w:val="fr-CA"/>
          </w:rPr>
          <w:t>hpsr@hrsdc-rhdcc.gc.ca</w:t>
        </w:r>
      </w:hyperlink>
      <w:r>
        <w:rPr>
          <w:rFonts w:ascii="Arial" w:hAnsi="Arial" w:cs="Arial"/>
          <w:lang w:val="fr-CA"/>
        </w:rPr>
        <w:t>.</w:t>
      </w:r>
    </w:p>
    <w:p w14:paraId="26DEB141" w14:textId="77777777" w:rsidR="00332C52" w:rsidRDefault="00332C52" w:rsidP="00332C52">
      <w:pPr>
        <w:jc w:val="center"/>
        <w:rPr>
          <w:rFonts w:ascii="Arial" w:eastAsia="Times New Roman" w:hAnsi="Arial" w:cs="Arial"/>
        </w:rPr>
      </w:pPr>
      <w:r>
        <w:rPr>
          <w:rFonts w:ascii="Arial" w:eastAsia="Times New Roman" w:hAnsi="Arial" w:cs="Arial"/>
        </w:rPr>
        <w:pict w14:anchorId="48EFA3AD">
          <v:rect id="_x0000_i1032" style="width:468pt;height:.75pt" o:hralign="center" o:hrstd="t" o:hrnoshade="t" o:hr="t" fillcolor="#1f4d78" stroked="f"/>
        </w:pict>
      </w:r>
    </w:p>
    <w:p w14:paraId="4842E294" w14:textId="77777777" w:rsidR="00332C52" w:rsidRDefault="00332C52" w:rsidP="00332C52">
      <w:pPr>
        <w:keepNext/>
        <w:rPr>
          <w:b/>
          <w:bCs/>
          <w:sz w:val="28"/>
          <w:szCs w:val="28"/>
          <w:lang w:val="fr-CA"/>
        </w:rPr>
      </w:pPr>
      <w:bookmarkStart w:id="4" w:name="_Nouvelle_directrice_de"/>
      <w:bookmarkEnd w:id="4"/>
      <w:r>
        <w:rPr>
          <w:b/>
          <w:bCs/>
          <w:sz w:val="28"/>
          <w:szCs w:val="28"/>
          <w:lang w:val="fr-CA"/>
        </w:rPr>
        <w:t>Nouvelle directrice de la Division de la collecte et analyse des données et production de rapports, le groupe responsable du SISA</w:t>
      </w:r>
    </w:p>
    <w:p w14:paraId="48FB2B0C" w14:textId="77777777" w:rsidR="00332C52" w:rsidRDefault="00332C52" w:rsidP="00332C52">
      <w:pPr>
        <w:keepNext/>
        <w:rPr>
          <w:rFonts w:ascii="Calibri Light" w:hAnsi="Calibri Light" w:cs="Calibri Light"/>
          <w:color w:val="2E74B5"/>
          <w:lang w:val="fr-CA"/>
        </w:rPr>
      </w:pPr>
    </w:p>
    <w:p w14:paraId="66AF38AF" w14:textId="77777777" w:rsidR="00332C52" w:rsidRDefault="00332C52" w:rsidP="00332C52">
      <w:pPr>
        <w:keepNext/>
        <w:rPr>
          <w:rFonts w:ascii="Arial" w:hAnsi="Arial" w:cs="Arial"/>
          <w:color w:val="2E74B5"/>
          <w:sz w:val="32"/>
          <w:szCs w:val="32"/>
          <w:lang w:val="fr-CA"/>
        </w:rPr>
      </w:pPr>
      <w:r>
        <w:rPr>
          <w:rFonts w:ascii="Arial" w:hAnsi="Arial" w:cs="Arial"/>
          <w:lang w:val="fr-CA"/>
        </w:rPr>
        <w:t xml:space="preserve">Eva Lazar est la nouvelle directrice de la Division de la collecte et analyse des données et production de rapports au sein de la Direction des politiques en matière d’itinérance d’EDSC. Eva remplace donc Nancy Baker qui travaille maintenant au sein de la Direction des programmes à Service Canada. Eva travaille depuis 20 ans pour le gouvernement fédéral, surtout dans le domaine des politiques sociales axées sur l’immigration, la citoyenneté, les réfugiés et sur la condition des personnes handicapées. Eva a aussi travaillé avec des organisations non gouvernementales et des groupes communautaires dans le domaine de la prévention de la violence fondée sur le sexe, du </w:t>
      </w:r>
      <w:proofErr w:type="spellStart"/>
      <w:r>
        <w:rPr>
          <w:rFonts w:ascii="Arial" w:hAnsi="Arial" w:cs="Arial"/>
          <w:lang w:val="fr-CA"/>
        </w:rPr>
        <w:t>réétablissement</w:t>
      </w:r>
      <w:proofErr w:type="spellEnd"/>
      <w:r>
        <w:rPr>
          <w:rFonts w:ascii="Arial" w:hAnsi="Arial" w:cs="Arial"/>
          <w:lang w:val="fr-CA"/>
        </w:rPr>
        <w:t xml:space="preserve"> des réfugiés et du logement accessible au Canada, en Inde, aux Philippines, en Afrique du Sud et aux États-Unis. Elle est titulaire d’un doctorat en études politiques de l’Université </w:t>
      </w:r>
      <w:proofErr w:type="spellStart"/>
      <w:r>
        <w:rPr>
          <w:rFonts w:ascii="Arial" w:hAnsi="Arial" w:cs="Arial"/>
          <w:lang w:val="fr-CA"/>
        </w:rPr>
        <w:t>Queen’s</w:t>
      </w:r>
      <w:proofErr w:type="spellEnd"/>
      <w:r>
        <w:rPr>
          <w:rFonts w:ascii="Arial" w:hAnsi="Arial" w:cs="Arial"/>
          <w:lang w:val="fr-CA"/>
        </w:rPr>
        <w:t>. Eva est vraiment ravie de son nouveau poste et attache énormément d’importance à la collaboration avec les communautés.</w:t>
      </w:r>
    </w:p>
    <w:p w14:paraId="6B1E7CCB" w14:textId="77777777" w:rsidR="00332C52" w:rsidRDefault="00332C52" w:rsidP="00332C52">
      <w:pPr>
        <w:keepNext/>
        <w:jc w:val="center"/>
        <w:rPr>
          <w:rFonts w:ascii="Calibri Light" w:eastAsia="Times New Roman" w:hAnsi="Calibri Light" w:cs="Calibri Light"/>
          <w:color w:val="2E74B5"/>
          <w:sz w:val="32"/>
          <w:szCs w:val="32"/>
        </w:rPr>
      </w:pPr>
      <w:r>
        <w:rPr>
          <w:rFonts w:ascii="Calibri Light" w:eastAsia="Times New Roman" w:hAnsi="Calibri Light" w:cs="Calibri Light"/>
          <w:color w:val="2E74B5"/>
          <w:sz w:val="32"/>
          <w:szCs w:val="32"/>
        </w:rPr>
        <w:pict w14:anchorId="2C67094D">
          <v:rect id="_x0000_i1033" style="width:468pt;height:.75pt" o:hralign="center" o:hrstd="t" o:hrnoshade="t" o:hr="t" fillcolor="#1f4d78" stroked="f"/>
        </w:pict>
      </w:r>
    </w:p>
    <w:p w14:paraId="0BA6752E" w14:textId="77777777" w:rsidR="00332C52" w:rsidRDefault="00332C52" w:rsidP="00332C52">
      <w:pPr>
        <w:keepNext/>
        <w:rPr>
          <w:b/>
          <w:bCs/>
          <w:sz w:val="28"/>
          <w:szCs w:val="28"/>
          <w:lang w:val="fr-CA"/>
        </w:rPr>
      </w:pPr>
      <w:bookmarkStart w:id="5" w:name="_Discussions_communautaires_au"/>
      <w:bookmarkEnd w:id="5"/>
      <w:r>
        <w:rPr>
          <w:b/>
          <w:bCs/>
          <w:sz w:val="28"/>
          <w:szCs w:val="28"/>
          <w:lang w:val="fr-CA"/>
        </w:rPr>
        <w:t>Discussions communautaires au sujet du SISA</w:t>
      </w:r>
    </w:p>
    <w:p w14:paraId="0BEA1BE3" w14:textId="77777777" w:rsidR="00332C52" w:rsidRDefault="00332C52" w:rsidP="00332C52">
      <w:pPr>
        <w:keepNext/>
        <w:rPr>
          <w:lang w:val="fr-CA"/>
        </w:rPr>
      </w:pPr>
    </w:p>
    <w:p w14:paraId="2F3C9374" w14:textId="77777777" w:rsidR="00332C52" w:rsidRDefault="00332C52" w:rsidP="00332C52">
      <w:pPr>
        <w:rPr>
          <w:rFonts w:ascii="Arial" w:hAnsi="Arial" w:cs="Arial"/>
          <w:lang w:val="fr-CA"/>
        </w:rPr>
      </w:pPr>
      <w:r>
        <w:rPr>
          <w:rFonts w:ascii="Arial" w:hAnsi="Arial" w:cs="Arial"/>
          <w:lang w:val="fr-CA"/>
        </w:rPr>
        <w:t>L’équipe du SISA poursuit son travail de sensibilisation afin d’amener les communautés de partout au pays à s’impliquer dans la mise en œuvre du SISA.</w:t>
      </w:r>
    </w:p>
    <w:p w14:paraId="41F1A7A0" w14:textId="77777777" w:rsidR="00332C52" w:rsidRDefault="00332C52" w:rsidP="00332C52">
      <w:pPr>
        <w:rPr>
          <w:rFonts w:ascii="Arial" w:hAnsi="Arial" w:cs="Arial"/>
          <w:lang w:val="fr-CA"/>
        </w:rPr>
      </w:pPr>
    </w:p>
    <w:p w14:paraId="6EB880D6" w14:textId="77777777" w:rsidR="00332C52" w:rsidRDefault="00332C52" w:rsidP="00332C52">
      <w:pPr>
        <w:rPr>
          <w:rFonts w:ascii="Arial" w:hAnsi="Arial" w:cs="Arial"/>
          <w:lang w:val="fr-CA"/>
        </w:rPr>
      </w:pPr>
      <w:r>
        <w:rPr>
          <w:rFonts w:ascii="Arial" w:hAnsi="Arial" w:cs="Arial"/>
          <w:lang w:val="fr-CA"/>
        </w:rPr>
        <w:t>Depuis l’automne, nous avons commencé à rejoindre les responsables du SISA dans les communautés désignées pour voir où en est leur mise en œuvre, et pour obtenir leur rétroaction sur les défis et leurs suggestions sur les ressources et services du SISA.</w:t>
      </w:r>
    </w:p>
    <w:p w14:paraId="3733782C" w14:textId="77777777" w:rsidR="00332C52" w:rsidRDefault="00332C52" w:rsidP="00332C52">
      <w:pPr>
        <w:rPr>
          <w:rFonts w:ascii="Arial" w:hAnsi="Arial" w:cs="Arial"/>
          <w:lang w:val="fr-CA"/>
        </w:rPr>
      </w:pPr>
    </w:p>
    <w:p w14:paraId="4C95EF26" w14:textId="77777777" w:rsidR="00332C52" w:rsidRDefault="00332C52" w:rsidP="00332C52">
      <w:pPr>
        <w:rPr>
          <w:rFonts w:ascii="Arial" w:hAnsi="Arial" w:cs="Arial"/>
        </w:rPr>
      </w:pPr>
      <w:r>
        <w:rPr>
          <w:rFonts w:ascii="Arial" w:hAnsi="Arial" w:cs="Arial"/>
          <w:lang w:val="fr-CA"/>
        </w:rPr>
        <w:t xml:space="preserve">Votre collaboration et votre rétroaction sont importantes pour nous, car elles soutiennent le succès continu du </w:t>
      </w:r>
      <w:hyperlink r:id="rId23" w:history="1">
        <w:r>
          <w:rPr>
            <w:rStyle w:val="Hyperlink"/>
            <w:rFonts w:ascii="Arial" w:hAnsi="Arial" w:cs="Arial"/>
            <w:lang w:val="fr-CA"/>
          </w:rPr>
          <w:t>SISA</w:t>
        </w:r>
      </w:hyperlink>
      <w:r>
        <w:rPr>
          <w:rFonts w:ascii="Arial" w:hAnsi="Arial" w:cs="Arial"/>
          <w:lang w:val="fr-CA"/>
        </w:rPr>
        <w:t xml:space="preserve">. Nous remercions tout particulièrement les responsables du SISA avec lesquels nous avons communiqué jusqu’à présent. </w:t>
      </w:r>
      <w:r>
        <w:rPr>
          <w:rFonts w:ascii="Arial" w:hAnsi="Arial" w:cs="Arial"/>
        </w:rPr>
        <w:t xml:space="preserve">Nous </w:t>
      </w:r>
      <w:proofErr w:type="spellStart"/>
      <w:r>
        <w:rPr>
          <w:rFonts w:ascii="Arial" w:hAnsi="Arial" w:cs="Arial"/>
        </w:rPr>
        <w:t>sommes</w:t>
      </w:r>
      <w:proofErr w:type="spellEnd"/>
      <w:r>
        <w:rPr>
          <w:rFonts w:ascii="Arial" w:hAnsi="Arial" w:cs="Arial"/>
        </w:rPr>
        <w:t xml:space="preserve"> très </w:t>
      </w:r>
      <w:proofErr w:type="spellStart"/>
      <w:r>
        <w:rPr>
          <w:rFonts w:ascii="Arial" w:hAnsi="Arial" w:cs="Arial"/>
        </w:rPr>
        <w:t>reconnaissants</w:t>
      </w:r>
      <w:proofErr w:type="spellEnd"/>
      <w:r>
        <w:rPr>
          <w:rFonts w:ascii="Arial" w:hAnsi="Arial" w:cs="Arial"/>
        </w:rPr>
        <w:t xml:space="preserve"> des </w:t>
      </w:r>
      <w:proofErr w:type="spellStart"/>
      <w:r>
        <w:rPr>
          <w:rFonts w:ascii="Arial" w:hAnsi="Arial" w:cs="Arial"/>
        </w:rPr>
        <w:t>renseignements</w:t>
      </w:r>
      <w:proofErr w:type="spellEnd"/>
      <w:r>
        <w:rPr>
          <w:rFonts w:ascii="Arial" w:hAnsi="Arial" w:cs="Arial"/>
        </w:rPr>
        <w:t xml:space="preserve"> </w:t>
      </w:r>
      <w:proofErr w:type="spellStart"/>
      <w:r>
        <w:rPr>
          <w:rFonts w:ascii="Arial" w:hAnsi="Arial" w:cs="Arial"/>
        </w:rPr>
        <w:t>partagés</w:t>
      </w:r>
      <w:proofErr w:type="spellEnd"/>
      <w:r>
        <w:rPr>
          <w:rFonts w:ascii="Arial" w:hAnsi="Arial" w:cs="Arial"/>
        </w:rPr>
        <w:t xml:space="preserve"> avec nous!</w:t>
      </w:r>
    </w:p>
    <w:p w14:paraId="2F04635E" w14:textId="77777777" w:rsidR="00332C52" w:rsidRDefault="00332C52" w:rsidP="00332C52">
      <w:pPr>
        <w:jc w:val="center"/>
        <w:rPr>
          <w:rFonts w:eastAsia="Times New Roman"/>
        </w:rPr>
      </w:pPr>
      <w:r>
        <w:rPr>
          <w:rFonts w:eastAsia="Times New Roman"/>
        </w:rPr>
        <w:pict w14:anchorId="07DCA691">
          <v:rect id="_x0000_i1034" style="width:468pt;height:.75pt" o:hralign="center" o:hrstd="t" o:hrnoshade="t" o:hr="t" fillcolor="#1f4d78" stroked="f"/>
        </w:pict>
      </w:r>
    </w:p>
    <w:p w14:paraId="5664C977" w14:textId="77777777" w:rsidR="00332C52" w:rsidRDefault="00332C52" w:rsidP="00332C52">
      <w:pPr>
        <w:keepNext/>
        <w:rPr>
          <w:b/>
          <w:bCs/>
          <w:sz w:val="28"/>
          <w:szCs w:val="28"/>
          <w:lang w:val="fr-CA"/>
        </w:rPr>
      </w:pPr>
      <w:bookmarkStart w:id="6" w:name="_Initiative_du_réseau"/>
      <w:bookmarkEnd w:id="6"/>
      <w:r>
        <w:rPr>
          <w:b/>
          <w:bCs/>
          <w:sz w:val="28"/>
          <w:szCs w:val="28"/>
          <w:lang w:val="fr-CA"/>
        </w:rPr>
        <w:t>Initiative du réseau de bénévoles chargé de développer la formation sur le SISA</w:t>
      </w:r>
    </w:p>
    <w:p w14:paraId="7391BC89" w14:textId="77777777" w:rsidR="00332C52" w:rsidRDefault="00332C52" w:rsidP="00332C52">
      <w:pPr>
        <w:keepNext/>
        <w:rPr>
          <w:lang w:val="fr-CA"/>
        </w:rPr>
      </w:pPr>
    </w:p>
    <w:p w14:paraId="38FAB999" w14:textId="77777777" w:rsidR="00332C52" w:rsidRDefault="00332C52" w:rsidP="00332C52">
      <w:pPr>
        <w:keepNext/>
        <w:spacing w:after="160"/>
        <w:rPr>
          <w:rFonts w:ascii="Arial" w:hAnsi="Arial" w:cs="Arial"/>
          <w:lang w:val="fr-CA"/>
        </w:rPr>
      </w:pPr>
      <w:r>
        <w:rPr>
          <w:rFonts w:ascii="Arial" w:hAnsi="Arial" w:cs="Arial"/>
          <w:color w:val="000000"/>
          <w:lang w:val="fr-CA"/>
        </w:rPr>
        <w:t xml:space="preserve">Nous faisons appel aux responsables du SISA et au Groupe de travail national sur le SISA pour former un nouveau réseau de bénévoles. Ce réseau vise à rassembler ceux qui ont de l’expérience et de l’expertise dans la mise en œuvre du SISA afin de contribuer au développement des produits de formation du SISA. Cette initiative est une occasion unique pour les responsables et les super utilisateurs du SISA de partager leur expertise, qui servira à concevoir les futurs produits et outils de formation du SISA dont pourraient bénéficier toutes les communautés. </w:t>
      </w:r>
      <w:r>
        <w:rPr>
          <w:rFonts w:ascii="Arial" w:hAnsi="Arial" w:cs="Arial"/>
          <w:color w:val="000000"/>
          <w:lang w:val="fr-CA"/>
        </w:rPr>
        <w:br/>
      </w:r>
      <w:r>
        <w:rPr>
          <w:rFonts w:ascii="Arial" w:hAnsi="Arial" w:cs="Arial"/>
          <w:color w:val="000000"/>
          <w:lang w:val="fr-CA"/>
        </w:rPr>
        <w:br/>
      </w:r>
      <w:r>
        <w:rPr>
          <w:rFonts w:ascii="Arial" w:hAnsi="Arial" w:cs="Arial"/>
          <w:color w:val="000000"/>
          <w:lang w:val="fr-CA"/>
        </w:rPr>
        <w:lastRenderedPageBreak/>
        <w:t xml:space="preserve">À ce stade-ci, nous recherchons </w:t>
      </w:r>
      <w:r>
        <w:rPr>
          <w:rFonts w:ascii="Arial" w:hAnsi="Arial" w:cs="Arial"/>
          <w:lang w:val="fr-CA"/>
        </w:rPr>
        <w:t xml:space="preserve">des bénévoles intéressés à contribuer au développement de produits pour les </w:t>
      </w:r>
      <w:r>
        <w:rPr>
          <w:rFonts w:ascii="Arial" w:hAnsi="Arial" w:cs="Arial"/>
          <w:b/>
          <w:bCs/>
          <w:lang w:val="fr-CA"/>
        </w:rPr>
        <w:t>trois domaines</w:t>
      </w:r>
      <w:r>
        <w:rPr>
          <w:rFonts w:ascii="Arial" w:hAnsi="Arial" w:cs="Arial"/>
          <w:lang w:val="fr-CA"/>
        </w:rPr>
        <w:t xml:space="preserve"> suivants :</w:t>
      </w:r>
    </w:p>
    <w:p w14:paraId="05AEF6BB" w14:textId="77777777" w:rsidR="00332C52" w:rsidRDefault="00332C52" w:rsidP="00332C52">
      <w:pPr>
        <w:numPr>
          <w:ilvl w:val="0"/>
          <w:numId w:val="5"/>
        </w:numPr>
        <w:spacing w:line="276" w:lineRule="auto"/>
        <w:rPr>
          <w:rFonts w:ascii="Arial" w:hAnsi="Arial" w:cs="Arial"/>
          <w:lang w:val="fr-CA"/>
        </w:rPr>
      </w:pPr>
      <w:r>
        <w:rPr>
          <w:rFonts w:ascii="Arial" w:hAnsi="Arial" w:cs="Arial"/>
          <w:b/>
          <w:bCs/>
          <w:lang w:val="fr-CA"/>
        </w:rPr>
        <w:t>Établissement de la gouvernance</w:t>
      </w:r>
      <w:r>
        <w:rPr>
          <w:rFonts w:ascii="Arial" w:hAnsi="Arial" w:cs="Arial"/>
          <w:lang w:val="fr-CA"/>
        </w:rPr>
        <w:t xml:space="preserve"> – Le travail consistant à établir une gouvernance locale du SISA comprend la confirmation des rôles et responsabilités, la création d’un mandat pour les groupes de travail et comités, et l’acceptation des partenaires locaux. Les bénévoles partageront la configuration de leur gouvernance et leur mandat en guise d’exemples, et ils donneront des conseils en fonction de ce qu’ils ont appris quant au rôle que la gouvernance joue pour soutenir la mise en œuvre réussie du SISA.</w:t>
      </w:r>
    </w:p>
    <w:p w14:paraId="243C16BD" w14:textId="77777777" w:rsidR="00332C52" w:rsidRDefault="00332C52" w:rsidP="00332C52">
      <w:pPr>
        <w:numPr>
          <w:ilvl w:val="0"/>
          <w:numId w:val="5"/>
        </w:numPr>
        <w:spacing w:line="276" w:lineRule="auto"/>
        <w:rPr>
          <w:rFonts w:ascii="Arial" w:hAnsi="Arial" w:cs="Arial"/>
          <w:lang w:val="fr-CA"/>
        </w:rPr>
      </w:pPr>
      <w:r>
        <w:rPr>
          <w:rFonts w:ascii="Arial" w:hAnsi="Arial" w:cs="Arial"/>
          <w:b/>
          <w:bCs/>
          <w:lang w:val="fr-CA"/>
        </w:rPr>
        <w:t>Mise en correspondance services-système et configuration du SISA</w:t>
      </w:r>
      <w:r>
        <w:rPr>
          <w:rFonts w:ascii="Arial" w:hAnsi="Arial" w:cs="Arial"/>
          <w:lang w:val="fr-CA"/>
        </w:rPr>
        <w:t xml:space="preserve"> – Le travail de configuration du SISA consiste tout d’abord à comprendre les fournisseurs qui vont utiliser le système, les services qu’ils offrent et le déroulement des opérations de l’accès coordonné (si cela a été déterminé). Les bénévoles partageront l’approche qu’ils ont adoptée pour cartographier les renseignements de leurs fournisseurs, déterminer ce qui a bien été et ce qu’ils ont retenu du processus consistant à traduire leur mise en correspondance services-système dans leur configuration locale du SISA.</w:t>
      </w:r>
    </w:p>
    <w:p w14:paraId="304109FB" w14:textId="77777777" w:rsidR="00332C52" w:rsidRDefault="00332C52" w:rsidP="00332C52">
      <w:pPr>
        <w:numPr>
          <w:ilvl w:val="0"/>
          <w:numId w:val="5"/>
        </w:numPr>
        <w:spacing w:line="276" w:lineRule="auto"/>
        <w:rPr>
          <w:rFonts w:ascii="Arial" w:hAnsi="Arial" w:cs="Arial"/>
          <w:b/>
          <w:bCs/>
          <w:sz w:val="24"/>
          <w:szCs w:val="24"/>
          <w:lang w:val="fr-CA"/>
        </w:rPr>
      </w:pPr>
      <w:r>
        <w:rPr>
          <w:rFonts w:ascii="Arial" w:hAnsi="Arial" w:cs="Arial"/>
          <w:b/>
          <w:bCs/>
          <w:lang w:val="fr-CA"/>
        </w:rPr>
        <w:t>Modèles des droits des utilisateurs</w:t>
      </w:r>
      <w:r>
        <w:rPr>
          <w:rFonts w:ascii="Arial" w:hAnsi="Arial" w:cs="Arial"/>
          <w:lang w:val="fr-CA"/>
        </w:rPr>
        <w:t xml:space="preserve"> – La personnalisation des modèles de droits des utilisateurs est une partie essentielle de la configuration du SISA, qui consiste à examiner les rôles et responsabilités des différents fournisseurs de services et à s’entendre sur la façon dont les renseignements sur les clients seront documentés et partagés. Les bénévoles vont partager leur modèle pour fournir des exemples, décrire la façon dont ils les ont développés et donner des conseils pour simplifier l’accès aux renseignements des clients.</w:t>
      </w:r>
    </w:p>
    <w:p w14:paraId="4A28BA4D" w14:textId="77777777" w:rsidR="00332C52" w:rsidRDefault="00332C52" w:rsidP="00332C52">
      <w:pPr>
        <w:rPr>
          <w:rFonts w:ascii="Arial" w:hAnsi="Arial" w:cs="Arial"/>
          <w:color w:val="000000"/>
          <w:lang w:val="fr-CA"/>
        </w:rPr>
      </w:pPr>
      <w:r>
        <w:rPr>
          <w:rFonts w:ascii="Arial" w:hAnsi="Arial" w:cs="Arial"/>
          <w:color w:val="000000"/>
          <w:lang w:val="fr-CA"/>
        </w:rPr>
        <w:t>Un courriel sollicitant des bénévoles a été envoyé. Les bénévoles seront confirmés en décembre et le travail commencera au début de 2021.</w:t>
      </w:r>
    </w:p>
    <w:p w14:paraId="177FE6D4" w14:textId="77777777" w:rsidR="00332C52" w:rsidRDefault="00332C52" w:rsidP="00332C52">
      <w:pPr>
        <w:jc w:val="center"/>
        <w:rPr>
          <w:rFonts w:eastAsia="Times New Roman"/>
        </w:rPr>
      </w:pPr>
      <w:r>
        <w:rPr>
          <w:rFonts w:eastAsia="Times New Roman"/>
        </w:rPr>
        <w:pict w14:anchorId="36EEC91D">
          <v:rect id="_x0000_i1035" style="width:468pt;height:.75pt" o:hralign="center" o:hrstd="t" o:hrnoshade="t" o:hr="t" fillcolor="#1f4d78" stroked="f"/>
        </w:pict>
      </w:r>
    </w:p>
    <w:p w14:paraId="20C7181A" w14:textId="77777777" w:rsidR="00332C52" w:rsidRDefault="00332C52" w:rsidP="00332C52">
      <w:pPr>
        <w:keepNext/>
        <w:rPr>
          <w:b/>
          <w:bCs/>
          <w:sz w:val="28"/>
          <w:szCs w:val="28"/>
          <w:lang w:val="fr-CA"/>
        </w:rPr>
      </w:pPr>
      <w:bookmarkStart w:id="7" w:name="_Foire_aux_questions"/>
      <w:bookmarkEnd w:id="7"/>
      <w:r>
        <w:rPr>
          <w:b/>
          <w:bCs/>
          <w:sz w:val="28"/>
          <w:szCs w:val="28"/>
          <w:lang w:val="fr-CA"/>
        </w:rPr>
        <w:t>Foire aux questions du Centre d’aide à la clientèle du SISA – Établir vos champs obligatoires</w:t>
      </w:r>
    </w:p>
    <w:p w14:paraId="10F4630F" w14:textId="77777777" w:rsidR="00332C52" w:rsidRDefault="00332C52" w:rsidP="00332C52">
      <w:pPr>
        <w:keepNext/>
        <w:rPr>
          <w:rFonts w:ascii="Arial" w:hAnsi="Arial" w:cs="Arial"/>
          <w:lang w:val="fr-CA"/>
        </w:rPr>
      </w:pPr>
    </w:p>
    <w:p w14:paraId="0A88E01D" w14:textId="77777777" w:rsidR="00332C52" w:rsidRDefault="00332C52" w:rsidP="00332C52">
      <w:pPr>
        <w:rPr>
          <w:rFonts w:ascii="Arial" w:hAnsi="Arial" w:cs="Arial"/>
          <w:lang w:val="fr-CA"/>
        </w:rPr>
      </w:pPr>
      <w:r>
        <w:rPr>
          <w:rFonts w:ascii="Arial" w:hAnsi="Arial" w:cs="Arial"/>
          <w:lang w:val="fr-CA"/>
        </w:rPr>
        <w:t>Une des premières étapes du processus de mise en œuvre du SISA consiste à signer l’Entente de transmission des données entre EDSC et la communauté. L’entente inclut un engagement selon lequel une communauté va exporter jusqu’à 38 champs anonymes vers EDSC en échange d’une licence du SISA.</w:t>
      </w:r>
    </w:p>
    <w:p w14:paraId="400A6BB6" w14:textId="77777777" w:rsidR="00332C52" w:rsidRDefault="00332C52" w:rsidP="00332C52">
      <w:pPr>
        <w:rPr>
          <w:rFonts w:ascii="Arial" w:hAnsi="Arial" w:cs="Arial"/>
          <w:lang w:val="fr-CA"/>
        </w:rPr>
      </w:pPr>
    </w:p>
    <w:p w14:paraId="6AD30147" w14:textId="77777777" w:rsidR="00332C52" w:rsidRDefault="00332C52" w:rsidP="00332C52">
      <w:pPr>
        <w:rPr>
          <w:rFonts w:ascii="Arial" w:hAnsi="Arial" w:cs="Arial"/>
          <w:lang w:val="fr-CA"/>
        </w:rPr>
      </w:pPr>
      <w:r>
        <w:rPr>
          <w:rFonts w:ascii="Arial" w:hAnsi="Arial" w:cs="Arial"/>
          <w:lang w:val="fr-CA"/>
        </w:rPr>
        <w:t>Ces 38 champs sont établis comme étant obligatoires dans différents modules du SISA. Les communautés pourront demander que des champs supplémentaires soient obligatoires pour leurs propres collectes de données et production de rapports. Comme le SISA est hautement personnalisable, les communautés peuvent l’adapter en fonction des données dont ils ont besoin.</w:t>
      </w:r>
    </w:p>
    <w:p w14:paraId="3BE4EAAB" w14:textId="77777777" w:rsidR="00332C52" w:rsidRDefault="00332C52" w:rsidP="00332C52">
      <w:pPr>
        <w:rPr>
          <w:rFonts w:ascii="Arial" w:hAnsi="Arial" w:cs="Arial"/>
          <w:lang w:val="fr-CA"/>
        </w:rPr>
      </w:pPr>
    </w:p>
    <w:p w14:paraId="580B6EEC" w14:textId="77777777" w:rsidR="00332C52" w:rsidRDefault="00332C52" w:rsidP="00332C52">
      <w:pPr>
        <w:keepNext/>
        <w:rPr>
          <w:rFonts w:ascii="Arial" w:hAnsi="Arial" w:cs="Arial"/>
          <w:lang w:val="fr-CA"/>
        </w:rPr>
      </w:pPr>
      <w:r>
        <w:rPr>
          <w:rFonts w:ascii="Arial" w:hAnsi="Arial" w:cs="Arial"/>
          <w:lang w:val="fr-CA"/>
        </w:rPr>
        <w:t>Pour personnaliser vos champs obligatoires :</w:t>
      </w:r>
    </w:p>
    <w:p w14:paraId="49AB348B" w14:textId="77777777" w:rsidR="00332C52" w:rsidRDefault="00332C52" w:rsidP="00332C52">
      <w:pPr>
        <w:numPr>
          <w:ilvl w:val="0"/>
          <w:numId w:val="6"/>
        </w:numPr>
        <w:rPr>
          <w:rFonts w:ascii="Arial" w:eastAsia="Times New Roman" w:hAnsi="Arial" w:cs="Arial"/>
        </w:rPr>
      </w:pPr>
      <w:proofErr w:type="spellStart"/>
      <w:r>
        <w:rPr>
          <w:rFonts w:ascii="Arial" w:eastAsia="Times New Roman" w:hAnsi="Arial" w:cs="Arial"/>
        </w:rPr>
        <w:t>Cliquez</w:t>
      </w:r>
      <w:proofErr w:type="spellEnd"/>
      <w:r>
        <w:rPr>
          <w:rFonts w:ascii="Arial" w:eastAsia="Times New Roman" w:hAnsi="Arial" w:cs="Arial"/>
        </w:rPr>
        <w:t xml:space="preserve"> sur le menu </w:t>
      </w:r>
      <w:r>
        <w:rPr>
          <w:rFonts w:ascii="Arial" w:eastAsia="Times New Roman" w:hAnsi="Arial" w:cs="Arial"/>
          <w:b/>
          <w:bCs/>
        </w:rPr>
        <w:t>Administration</w:t>
      </w:r>
    </w:p>
    <w:p w14:paraId="480B860C" w14:textId="77777777" w:rsidR="00332C52" w:rsidRDefault="00332C52" w:rsidP="00332C52">
      <w:pPr>
        <w:numPr>
          <w:ilvl w:val="0"/>
          <w:numId w:val="6"/>
        </w:numPr>
        <w:rPr>
          <w:rFonts w:ascii="Arial" w:eastAsia="Times New Roman" w:hAnsi="Arial" w:cs="Arial"/>
        </w:rPr>
      </w:pPr>
      <w:proofErr w:type="spellStart"/>
      <w:r>
        <w:rPr>
          <w:rFonts w:ascii="Arial" w:eastAsia="Times New Roman" w:hAnsi="Arial" w:cs="Arial"/>
        </w:rPr>
        <w:t>Cliquez</w:t>
      </w:r>
      <w:proofErr w:type="spellEnd"/>
      <w:r>
        <w:rPr>
          <w:rFonts w:ascii="Arial" w:eastAsia="Times New Roman" w:hAnsi="Arial" w:cs="Arial"/>
        </w:rPr>
        <w:t xml:space="preserve"> sur </w:t>
      </w:r>
      <w:proofErr w:type="spellStart"/>
      <w:r>
        <w:rPr>
          <w:rFonts w:ascii="Arial" w:eastAsia="Times New Roman" w:hAnsi="Arial" w:cs="Arial"/>
          <w:b/>
          <w:bCs/>
        </w:rPr>
        <w:t>Fournisseur</w:t>
      </w:r>
      <w:proofErr w:type="spellEnd"/>
      <w:r>
        <w:rPr>
          <w:rFonts w:ascii="Arial" w:eastAsia="Times New Roman" w:hAnsi="Arial" w:cs="Arial"/>
          <w:b/>
          <w:bCs/>
        </w:rPr>
        <w:t xml:space="preserve"> de services</w:t>
      </w:r>
    </w:p>
    <w:p w14:paraId="7D22541F" w14:textId="77777777" w:rsidR="00332C52" w:rsidRDefault="00332C52" w:rsidP="00332C52">
      <w:pPr>
        <w:numPr>
          <w:ilvl w:val="0"/>
          <w:numId w:val="6"/>
        </w:numPr>
        <w:rPr>
          <w:rFonts w:ascii="Arial" w:eastAsia="Times New Roman" w:hAnsi="Arial" w:cs="Arial"/>
          <w:lang w:val="fr-CA"/>
        </w:rPr>
      </w:pPr>
      <w:r>
        <w:rPr>
          <w:rFonts w:ascii="Arial" w:eastAsia="Times New Roman" w:hAnsi="Arial" w:cs="Arial"/>
          <w:lang w:val="fr-CA"/>
        </w:rPr>
        <w:t xml:space="preserve">Cliquez sur </w:t>
      </w:r>
      <w:r>
        <w:rPr>
          <w:rFonts w:ascii="Arial" w:eastAsia="Times New Roman" w:hAnsi="Arial" w:cs="Arial"/>
          <w:b/>
          <w:bCs/>
          <w:lang w:val="fr-CA"/>
        </w:rPr>
        <w:t>Gestion du fournisseur de services</w:t>
      </w:r>
    </w:p>
    <w:p w14:paraId="29021A55" w14:textId="77777777" w:rsidR="00332C52" w:rsidRDefault="00332C52" w:rsidP="00332C52">
      <w:pPr>
        <w:numPr>
          <w:ilvl w:val="0"/>
          <w:numId w:val="6"/>
        </w:numPr>
        <w:rPr>
          <w:rFonts w:ascii="Arial" w:eastAsia="Times New Roman" w:hAnsi="Arial" w:cs="Arial"/>
        </w:rPr>
      </w:pPr>
      <w:proofErr w:type="spellStart"/>
      <w:r>
        <w:rPr>
          <w:rFonts w:ascii="Arial" w:eastAsia="Times New Roman" w:hAnsi="Arial" w:cs="Arial"/>
        </w:rPr>
        <w:t>Cliquez</w:t>
      </w:r>
      <w:proofErr w:type="spellEnd"/>
      <w:r>
        <w:rPr>
          <w:rFonts w:ascii="Arial" w:eastAsia="Times New Roman" w:hAnsi="Arial" w:cs="Arial"/>
        </w:rPr>
        <w:t xml:space="preserve"> sur </w:t>
      </w:r>
      <w:r>
        <w:rPr>
          <w:rFonts w:ascii="Arial" w:eastAsia="Times New Roman" w:hAnsi="Arial" w:cs="Arial"/>
          <w:b/>
          <w:bCs/>
        </w:rPr>
        <w:t xml:space="preserve">Champs </w:t>
      </w:r>
      <w:proofErr w:type="spellStart"/>
      <w:r>
        <w:rPr>
          <w:rFonts w:ascii="Arial" w:eastAsia="Times New Roman" w:hAnsi="Arial" w:cs="Arial"/>
          <w:b/>
          <w:bCs/>
        </w:rPr>
        <w:t>obligatoires</w:t>
      </w:r>
      <w:proofErr w:type="spellEnd"/>
    </w:p>
    <w:p w14:paraId="50B8E61A" w14:textId="77777777" w:rsidR="00332C52" w:rsidRDefault="00332C52" w:rsidP="00332C52">
      <w:pPr>
        <w:numPr>
          <w:ilvl w:val="0"/>
          <w:numId w:val="6"/>
        </w:numPr>
        <w:rPr>
          <w:rFonts w:ascii="Arial" w:eastAsia="Times New Roman" w:hAnsi="Arial" w:cs="Arial"/>
          <w:lang w:val="fr-CA"/>
        </w:rPr>
      </w:pPr>
      <w:r>
        <w:rPr>
          <w:rFonts w:ascii="Arial" w:eastAsia="Times New Roman" w:hAnsi="Arial" w:cs="Arial"/>
          <w:lang w:val="fr-CA"/>
        </w:rPr>
        <w:t>Sélectionnez le ou les modules pour lesquels vous voulez être obligatoire; et</w:t>
      </w:r>
    </w:p>
    <w:p w14:paraId="60604843" w14:textId="77777777" w:rsidR="00332C52" w:rsidRDefault="00332C52" w:rsidP="00332C52">
      <w:pPr>
        <w:numPr>
          <w:ilvl w:val="0"/>
          <w:numId w:val="6"/>
        </w:numPr>
        <w:rPr>
          <w:rFonts w:ascii="Arial" w:eastAsia="Times New Roman" w:hAnsi="Arial" w:cs="Arial"/>
          <w:lang w:val="fr-CA"/>
        </w:rPr>
      </w:pPr>
      <w:r>
        <w:rPr>
          <w:rFonts w:ascii="Arial" w:eastAsia="Times New Roman" w:hAnsi="Arial" w:cs="Arial"/>
          <w:lang w:val="fr-CA"/>
        </w:rPr>
        <w:t>Cliquez sur la case Obligatoire.</w:t>
      </w:r>
    </w:p>
    <w:p w14:paraId="68C123DB" w14:textId="77777777" w:rsidR="00332C52" w:rsidRDefault="00332C52" w:rsidP="00332C52">
      <w:pPr>
        <w:rPr>
          <w:rFonts w:ascii="Arial" w:hAnsi="Arial" w:cs="Arial"/>
          <w:lang w:val="fr-CA"/>
        </w:rPr>
      </w:pPr>
    </w:p>
    <w:p w14:paraId="54896984" w14:textId="77777777" w:rsidR="00332C52" w:rsidRDefault="00332C52" w:rsidP="00332C52">
      <w:pPr>
        <w:rPr>
          <w:rFonts w:ascii="Arial" w:hAnsi="Arial" w:cs="Arial"/>
          <w:lang w:val="fr-CA"/>
        </w:rPr>
      </w:pPr>
      <w:r>
        <w:rPr>
          <w:rFonts w:ascii="Arial" w:hAnsi="Arial" w:cs="Arial"/>
          <w:lang w:val="fr-CA"/>
        </w:rPr>
        <w:t>Les organisations responsables du SISA sont invitées à discuter des paramètres des champs obligatoires avec leurs fournisseurs de services pour mieux comprendre leurs besoins et préférences. Ces discussions peuvent aider à déterminer si les pratiques courantes fonctionnent et les prochaines démarches qui pourraient être faites pour ajuster les paramètres des champs obligatoires, si possible, pour un ou plusieurs fournisseurs.</w:t>
      </w:r>
    </w:p>
    <w:p w14:paraId="36A1C871" w14:textId="77777777" w:rsidR="00332C52" w:rsidRDefault="00332C52" w:rsidP="00332C52">
      <w:pPr>
        <w:rPr>
          <w:rFonts w:ascii="Arial" w:hAnsi="Arial" w:cs="Arial"/>
          <w:lang w:val="fr-CA"/>
        </w:rPr>
      </w:pPr>
    </w:p>
    <w:p w14:paraId="77936892" w14:textId="77777777" w:rsidR="00332C52" w:rsidRDefault="00332C52" w:rsidP="00332C52">
      <w:pPr>
        <w:rPr>
          <w:rFonts w:ascii="Arial" w:hAnsi="Arial" w:cs="Arial"/>
          <w:i/>
          <w:iCs/>
          <w:lang w:val="fr-CA"/>
        </w:rPr>
      </w:pPr>
      <w:r>
        <w:rPr>
          <w:rFonts w:ascii="Arial" w:hAnsi="Arial" w:cs="Arial"/>
          <w:lang w:val="fr-CA"/>
        </w:rPr>
        <w:t xml:space="preserve">Pour en savoir davantage, veuillez consulter le </w:t>
      </w:r>
      <w:hyperlink r:id="rId24" w:history="1">
        <w:r>
          <w:rPr>
            <w:rStyle w:val="Hyperlink"/>
            <w:rFonts w:ascii="Arial" w:hAnsi="Arial" w:cs="Arial"/>
            <w:lang w:val="fr-CA"/>
          </w:rPr>
          <w:t>Guide de mise en œuvre du SISA</w:t>
        </w:r>
        <w:r>
          <w:rPr>
            <w:rStyle w:val="Hyperlink"/>
            <w:lang w:val="fr-CA"/>
          </w:rPr>
          <w:t xml:space="preserve"> </w:t>
        </w:r>
        <w:r>
          <w:rPr>
            <w:rStyle w:val="Hyperlink"/>
            <w:rFonts w:ascii="Arial" w:hAnsi="Arial" w:cs="Arial"/>
            <w:lang w:val="fr-CA"/>
          </w:rPr>
          <w:t>(p.36)</w:t>
        </w:r>
      </w:hyperlink>
      <w:r>
        <w:rPr>
          <w:rFonts w:ascii="Arial" w:hAnsi="Arial" w:cs="Arial"/>
          <w:lang w:val="fr-CA"/>
        </w:rPr>
        <w:t xml:space="preserve"> ou communiquer avec le Centre d’aide à la clientèle au 1-866-324-2375 ou à </w:t>
      </w:r>
      <w:hyperlink r:id="rId25" w:history="1">
        <w:r>
          <w:rPr>
            <w:rStyle w:val="Hyperlink"/>
            <w:rFonts w:ascii="Arial" w:hAnsi="Arial" w:cs="Arial"/>
            <w:lang w:val="fr-CA"/>
          </w:rPr>
          <w:t>soutien@SISA.ca</w:t>
        </w:r>
      </w:hyperlink>
      <w:r>
        <w:rPr>
          <w:rFonts w:ascii="Arial" w:hAnsi="Arial" w:cs="Arial"/>
          <w:lang w:val="fr-CA"/>
        </w:rPr>
        <w:t>.</w:t>
      </w:r>
    </w:p>
    <w:p w14:paraId="6D1F9ADA" w14:textId="77777777" w:rsidR="00332C52" w:rsidRDefault="00332C52" w:rsidP="00332C52">
      <w:pPr>
        <w:jc w:val="center"/>
        <w:rPr>
          <w:rFonts w:eastAsia="Times New Roman"/>
        </w:rPr>
      </w:pPr>
      <w:r>
        <w:rPr>
          <w:rFonts w:eastAsia="Times New Roman"/>
        </w:rPr>
        <w:pict w14:anchorId="01A63F78">
          <v:rect id="_x0000_i1036" style="width:468pt;height:.75pt" o:hralign="center" o:hrstd="t" o:hrnoshade="t" o:hr="t" fillcolor="#1f4d78" stroked="f"/>
        </w:pict>
      </w:r>
    </w:p>
    <w:p w14:paraId="70849A19" w14:textId="77777777" w:rsidR="00332C52" w:rsidRDefault="00332C52" w:rsidP="00332C52">
      <w:pPr>
        <w:keepNext/>
        <w:rPr>
          <w:b/>
          <w:bCs/>
          <w:sz w:val="28"/>
          <w:szCs w:val="28"/>
          <w:lang w:val="fr-CA"/>
        </w:rPr>
      </w:pPr>
      <w:bookmarkStart w:id="8" w:name="_Faites-nous_part_de"/>
      <w:bookmarkEnd w:id="8"/>
      <w:r>
        <w:rPr>
          <w:b/>
          <w:bCs/>
          <w:sz w:val="28"/>
          <w:szCs w:val="28"/>
          <w:lang w:val="fr-CA"/>
        </w:rPr>
        <w:t>Faites-nous part de vos impressions!</w:t>
      </w:r>
    </w:p>
    <w:p w14:paraId="2A18A97E" w14:textId="77777777" w:rsidR="00332C52" w:rsidRDefault="00332C52" w:rsidP="00332C52">
      <w:pPr>
        <w:keepNext/>
        <w:rPr>
          <w:lang w:val="fr-CA"/>
        </w:rPr>
      </w:pPr>
    </w:p>
    <w:p w14:paraId="0F2B1CB8" w14:textId="77777777" w:rsidR="00332C52" w:rsidRDefault="00332C52" w:rsidP="00332C52">
      <w:pPr>
        <w:rPr>
          <w:rFonts w:ascii="Arial" w:hAnsi="Arial" w:cs="Arial"/>
          <w:lang w:val="fr-CA"/>
        </w:rPr>
      </w:pPr>
      <w:r>
        <w:rPr>
          <w:rFonts w:ascii="Arial" w:hAnsi="Arial" w:cs="Arial"/>
          <w:lang w:val="fr-CA"/>
        </w:rPr>
        <w:t xml:space="preserve">Il n’a jamais été plus facile de faire part de vos impressions au sujet du SISA et de ses outils de soutien tels que la </w:t>
      </w:r>
      <w:hyperlink r:id="rId26" w:history="1">
        <w:r>
          <w:rPr>
            <w:rStyle w:val="Hyperlink"/>
            <w:rFonts w:ascii="Arial" w:hAnsi="Arial" w:cs="Arial"/>
            <w:lang w:val="fr-CA"/>
          </w:rPr>
          <w:t>Série de guides pratiques sur le SISA</w:t>
        </w:r>
      </w:hyperlink>
      <w:r>
        <w:rPr>
          <w:rFonts w:ascii="Arial" w:hAnsi="Arial" w:cs="Arial"/>
          <w:lang w:val="fr-CA"/>
        </w:rPr>
        <w:t xml:space="preserve">, les vidéos (p. ex. </w:t>
      </w:r>
      <w:hyperlink r:id="rId27" w:history="1">
        <w:r>
          <w:rPr>
            <w:rStyle w:val="Hyperlink"/>
            <w:rFonts w:ascii="Arial" w:hAnsi="Arial" w:cs="Arial"/>
            <w:lang w:val="fr-CA"/>
          </w:rPr>
          <w:t>Ajouter un client</w:t>
        </w:r>
      </w:hyperlink>
      <w:r>
        <w:rPr>
          <w:rFonts w:ascii="Arial" w:hAnsi="Arial" w:cs="Arial"/>
          <w:lang w:val="fr-CA"/>
        </w:rPr>
        <w:t xml:space="preserve">) et les webinaires du SISA (p. ex. </w:t>
      </w:r>
      <w:hyperlink r:id="rId28" w:history="1">
        <w:r>
          <w:rPr>
            <w:rStyle w:val="Hyperlink"/>
            <w:rFonts w:ascii="Arial" w:hAnsi="Arial" w:cs="Arial"/>
            <w:lang w:val="fr-CA"/>
          </w:rPr>
          <w:t>Placement en logement [en anglais seulement]</w:t>
        </w:r>
      </w:hyperlink>
      <w:r>
        <w:rPr>
          <w:rFonts w:ascii="Arial" w:hAnsi="Arial" w:cs="Arial"/>
          <w:lang w:val="fr-CA"/>
        </w:rPr>
        <w:t xml:space="preserve">) qui se trouvent sur la </w:t>
      </w:r>
      <w:hyperlink r:id="rId29" w:history="1">
        <w:r>
          <w:rPr>
            <w:rStyle w:val="Hyperlink"/>
            <w:rFonts w:ascii="Arial" w:hAnsi="Arial" w:cs="Arial"/>
            <w:lang w:val="fr-CA"/>
          </w:rPr>
          <w:t>Plateforme d’apprentissage sur l’itinérance</w:t>
        </w:r>
      </w:hyperlink>
      <w:r>
        <w:rPr>
          <w:rFonts w:ascii="Arial" w:hAnsi="Arial" w:cs="Arial"/>
          <w:lang w:val="fr-CA"/>
        </w:rPr>
        <w:t xml:space="preserve">. </w:t>
      </w:r>
    </w:p>
    <w:p w14:paraId="03F97F70" w14:textId="77777777" w:rsidR="00332C52" w:rsidRDefault="00332C52" w:rsidP="00332C52">
      <w:pPr>
        <w:rPr>
          <w:rFonts w:ascii="Arial" w:hAnsi="Arial" w:cs="Arial"/>
          <w:lang w:val="fr-CA"/>
        </w:rPr>
      </w:pPr>
    </w:p>
    <w:p w14:paraId="159A8ED5" w14:textId="77777777" w:rsidR="00332C52" w:rsidRDefault="00332C52" w:rsidP="00332C52">
      <w:pPr>
        <w:rPr>
          <w:rFonts w:ascii="Arial" w:hAnsi="Arial" w:cs="Arial"/>
          <w:lang w:val="fr-CA"/>
        </w:rPr>
      </w:pPr>
      <w:r>
        <w:rPr>
          <w:rFonts w:ascii="Arial" w:hAnsi="Arial" w:cs="Arial"/>
          <w:lang w:val="fr-CA"/>
        </w:rPr>
        <w:t xml:space="preserve">Dans la boîte de description de chaque ressource du SISA, cliquez sur « Partagez-nous votre rétroaction… Pour ce faire, répondez à ce court sondage », puis répondez aux quelques questions à choix multiples de façon anonyme. Cela ne vous prendra que cinq minutes et nous aidera à améliorer nos produits! </w:t>
      </w:r>
    </w:p>
    <w:p w14:paraId="65663C1F" w14:textId="77777777" w:rsidR="00332C52" w:rsidRDefault="00332C52" w:rsidP="00332C52">
      <w:pPr>
        <w:jc w:val="center"/>
        <w:rPr>
          <w:rFonts w:eastAsia="Times New Roman"/>
        </w:rPr>
      </w:pPr>
      <w:r>
        <w:rPr>
          <w:rFonts w:eastAsia="Times New Roman"/>
        </w:rPr>
        <w:pict w14:anchorId="61DDA194">
          <v:rect id="_x0000_i1037" style="width:468pt;height:.75pt" o:hralign="center" o:hrstd="t" o:hrnoshade="t" o:hr="t" fillcolor="#1f4d78" stroked="f"/>
        </w:pict>
      </w:r>
    </w:p>
    <w:p w14:paraId="1E1D5AB0" w14:textId="77777777" w:rsidR="00332C52" w:rsidRDefault="00332C52" w:rsidP="00332C52">
      <w:pPr>
        <w:rPr>
          <w:i/>
          <w:iCs/>
        </w:rPr>
      </w:pPr>
    </w:p>
    <w:p w14:paraId="672CDB37" w14:textId="77777777" w:rsidR="00332C52" w:rsidRDefault="00332C52" w:rsidP="00332C52">
      <w:pPr>
        <w:keepNext/>
        <w:rPr>
          <w:rFonts w:ascii="Arial" w:hAnsi="Arial" w:cs="Arial"/>
          <w:lang w:val="fr-CA"/>
        </w:rPr>
      </w:pPr>
      <w:r>
        <w:rPr>
          <w:rFonts w:ascii="Arial" w:hAnsi="Arial" w:cs="Arial"/>
          <w:lang w:val="fr-CA"/>
        </w:rPr>
        <w:t xml:space="preserve">Est-ce que votre communauté utilise le SISA d’une manière innovatrice ou a-t-elle des pratiques exemplaires en ce qui concerne le SISA? </w:t>
      </w:r>
      <w:hyperlink r:id="rId30" w:history="1">
        <w:r>
          <w:rPr>
            <w:rStyle w:val="Hyperlink"/>
            <w:rFonts w:ascii="Arial" w:hAnsi="Arial" w:cs="Arial"/>
            <w:lang w:val="fr-CA"/>
          </w:rPr>
          <w:t>Partagez vos témoignages</w:t>
        </w:r>
      </w:hyperlink>
      <w:r>
        <w:rPr>
          <w:rFonts w:ascii="Arial" w:hAnsi="Arial" w:cs="Arial"/>
          <w:lang w:val="fr-CA"/>
        </w:rPr>
        <w:t xml:space="preserve"> avec nous!</w:t>
      </w:r>
    </w:p>
    <w:p w14:paraId="3EE2BF8C" w14:textId="77777777" w:rsidR="00332C52" w:rsidRDefault="00332C52" w:rsidP="00332C52">
      <w:pPr>
        <w:rPr>
          <w:rFonts w:ascii="Arial" w:hAnsi="Arial" w:cs="Arial"/>
          <w:lang w:val="fr-CA"/>
        </w:rPr>
      </w:pPr>
    </w:p>
    <w:p w14:paraId="1BDB2D49" w14:textId="77777777" w:rsidR="00332C52" w:rsidRDefault="00332C52" w:rsidP="00332C52">
      <w:pPr>
        <w:rPr>
          <w:rFonts w:ascii="Arial" w:hAnsi="Arial" w:cs="Arial"/>
          <w:lang w:val="fr-CA"/>
        </w:rPr>
      </w:pPr>
      <w:r>
        <w:rPr>
          <w:rFonts w:ascii="Arial" w:hAnsi="Arial" w:cs="Arial"/>
          <w:lang w:val="fr-CA"/>
        </w:rPr>
        <w:t xml:space="preserve">Êtes-vous intéressé à vous abonner à l’infolettre du SISA? Envoyez votre consentement à </w:t>
      </w:r>
      <w:hyperlink r:id="rId31" w:history="1">
        <w:r>
          <w:rPr>
            <w:rStyle w:val="Hyperlink"/>
            <w:rFonts w:ascii="Arial" w:hAnsi="Arial" w:cs="Arial"/>
            <w:lang w:val="fr-CA"/>
          </w:rPr>
          <w:t>info@HIFIS.ca</w:t>
        </w:r>
      </w:hyperlink>
      <w:r>
        <w:rPr>
          <w:rFonts w:ascii="Arial" w:hAnsi="Arial" w:cs="Arial"/>
          <w:lang w:val="fr-CA"/>
        </w:rPr>
        <w:t>.</w:t>
      </w:r>
    </w:p>
    <w:p w14:paraId="426511AD" w14:textId="77777777" w:rsidR="00332C52" w:rsidRDefault="00332C52" w:rsidP="00332C52">
      <w:pPr>
        <w:rPr>
          <w:rFonts w:ascii="Arial" w:hAnsi="Arial" w:cs="Arial"/>
          <w:lang w:val="fr-CA"/>
        </w:rPr>
      </w:pPr>
    </w:p>
    <w:p w14:paraId="3A63F09E" w14:textId="77777777" w:rsidR="00332C52" w:rsidRDefault="00332C52" w:rsidP="00332C52">
      <w:pPr>
        <w:rPr>
          <w:rFonts w:ascii="Arial" w:hAnsi="Arial" w:cs="Arial"/>
          <w:lang w:val="fr-CA"/>
        </w:rPr>
      </w:pPr>
      <w:r>
        <w:rPr>
          <w:rFonts w:ascii="Arial" w:hAnsi="Arial" w:cs="Arial"/>
          <w:lang w:val="fr-CA"/>
        </w:rPr>
        <w:t xml:space="preserve">Pour vous abonner au bulletin Vers un chez-soi, envoyez votre consentement à </w:t>
      </w:r>
      <w:hyperlink r:id="rId32" w:history="1">
        <w:r>
          <w:rPr>
            <w:rStyle w:val="Hyperlink"/>
            <w:rFonts w:ascii="Arial" w:hAnsi="Arial" w:cs="Arial"/>
            <w:lang w:val="fr-CA"/>
          </w:rPr>
          <w:t>ESDC.ISSD.RHInfo-infoVCS.DGRSDS.EDSC@hrsdc-rhdcc.gc.ca</w:t>
        </w:r>
      </w:hyperlink>
      <w:r>
        <w:rPr>
          <w:rFonts w:ascii="Arial" w:hAnsi="Arial" w:cs="Arial"/>
          <w:lang w:val="fr-CA"/>
        </w:rPr>
        <w:t>.</w:t>
      </w:r>
    </w:p>
    <w:p w14:paraId="27129DEA" w14:textId="77777777" w:rsidR="00332C52" w:rsidRDefault="00332C52" w:rsidP="00332C52">
      <w:pPr>
        <w:rPr>
          <w:rFonts w:ascii="Arial" w:hAnsi="Arial" w:cs="Arial"/>
          <w:lang w:val="fr-CA"/>
        </w:rPr>
      </w:pPr>
    </w:p>
    <w:p w14:paraId="1040DC8C" w14:textId="77777777" w:rsidR="00332C52" w:rsidRDefault="00332C52" w:rsidP="00332C52">
      <w:pPr>
        <w:jc w:val="center"/>
        <w:rPr>
          <w:rFonts w:eastAsia="Times New Roman"/>
        </w:rPr>
      </w:pPr>
      <w:r>
        <w:rPr>
          <w:rFonts w:eastAsia="Times New Roman"/>
        </w:rPr>
        <w:pict w14:anchorId="0E8C9372">
          <v:rect id="_x0000_i1038" style="width:468pt;height:.75pt" o:hralign="center" o:hrstd="t" o:hrnoshade="t" o:hr="t" fillcolor="#1f4d78" stroked="f"/>
        </w:pict>
      </w:r>
    </w:p>
    <w:p w14:paraId="2359A5BA" w14:textId="77777777" w:rsidR="00332C52" w:rsidRDefault="00332C52" w:rsidP="00332C52">
      <w:pPr>
        <w:rPr>
          <w:rFonts w:ascii="Arial" w:hAnsi="Arial" w:cs="Arial"/>
          <w:lang w:val="en-US"/>
        </w:rPr>
      </w:pPr>
    </w:p>
    <w:p w14:paraId="41379342" w14:textId="42983F0A" w:rsidR="00332C52" w:rsidRDefault="00332C52" w:rsidP="00332C52">
      <w:pPr>
        <w:jc w:val="center"/>
        <w:rPr>
          <w:rFonts w:ascii="Arial" w:hAnsi="Arial" w:cs="Arial"/>
          <w:lang w:val="fr-CA"/>
        </w:rPr>
      </w:pPr>
      <w:r>
        <w:rPr>
          <w:noProof/>
          <w:lang w:eastAsia="en-CA"/>
        </w:rPr>
        <w:drawing>
          <wp:inline distT="0" distB="0" distL="0" distR="0" wp14:anchorId="420131D7" wp14:editId="0216DFE6">
            <wp:extent cx="294640" cy="257175"/>
            <wp:effectExtent l="0" t="0" r="10160" b="9525"/>
            <wp:docPr id="522813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94640" cy="257175"/>
                    </a:xfrm>
                    <a:prstGeom prst="rect">
                      <a:avLst/>
                    </a:prstGeom>
                    <a:noFill/>
                    <a:ln>
                      <a:noFill/>
                    </a:ln>
                  </pic:spPr>
                </pic:pic>
              </a:graphicData>
            </a:graphic>
          </wp:inline>
        </w:drawing>
      </w:r>
    </w:p>
    <w:p w14:paraId="0C1917C8" w14:textId="77777777" w:rsidR="00332C52" w:rsidRDefault="00332C52" w:rsidP="00332C52">
      <w:pPr>
        <w:jc w:val="center"/>
        <w:rPr>
          <w:rFonts w:ascii="Arial" w:hAnsi="Arial" w:cs="Arial"/>
          <w:lang w:val="en-US"/>
        </w:rPr>
      </w:pPr>
    </w:p>
    <w:p w14:paraId="39B20E1A" w14:textId="77777777" w:rsidR="00332C52" w:rsidRDefault="00332C52" w:rsidP="00332C52">
      <w:pPr>
        <w:rPr>
          <w:rFonts w:ascii="Arial" w:hAnsi="Arial" w:cs="Arial"/>
          <w:lang w:val="fr-CA"/>
        </w:rPr>
      </w:pPr>
      <w:r>
        <w:rPr>
          <w:rFonts w:ascii="Arial" w:hAnsi="Arial" w:cs="Arial"/>
          <w:lang w:val="fr-CA"/>
        </w:rPr>
        <w:t>Si vous avez des questions ou des commentaires à propos de ce bulletin du SISA, veuillez répondre à ce courriel.</w:t>
      </w:r>
    </w:p>
    <w:p w14:paraId="7ED3C8FE" w14:textId="77777777" w:rsidR="00332C52" w:rsidRDefault="00332C52" w:rsidP="00332C52">
      <w:pPr>
        <w:rPr>
          <w:rFonts w:ascii="Arial" w:hAnsi="Arial" w:cs="Arial"/>
          <w:lang w:val="fr-CA"/>
        </w:rPr>
      </w:pPr>
    </w:p>
    <w:p w14:paraId="1DD2B867" w14:textId="77777777" w:rsidR="00332C52" w:rsidRDefault="00332C52" w:rsidP="00332C52">
      <w:pPr>
        <w:rPr>
          <w:rFonts w:ascii="Arial" w:hAnsi="Arial" w:cs="Arial"/>
          <w:lang w:val="fr-CA"/>
        </w:rPr>
      </w:pPr>
      <w:r>
        <w:rPr>
          <w:rFonts w:ascii="Arial" w:hAnsi="Arial" w:cs="Arial"/>
          <w:lang w:val="fr-CA"/>
        </w:rPr>
        <w:t>Merci.</w:t>
      </w:r>
    </w:p>
    <w:p w14:paraId="37F91246" w14:textId="77777777" w:rsidR="00332C52" w:rsidRDefault="00332C52" w:rsidP="00332C52">
      <w:pPr>
        <w:rPr>
          <w:rFonts w:ascii="Arial" w:hAnsi="Arial" w:cs="Arial"/>
          <w:lang w:val="fr-CA"/>
        </w:rPr>
      </w:pPr>
    </w:p>
    <w:p w14:paraId="693ECC83" w14:textId="77777777" w:rsidR="00332C52" w:rsidRDefault="00332C52" w:rsidP="00332C52">
      <w:pPr>
        <w:rPr>
          <w:lang w:val="fr-CA"/>
        </w:rPr>
      </w:pPr>
      <w:r>
        <w:rPr>
          <w:lang w:val="fr-CA"/>
        </w:rPr>
        <w:t>Direction des politiques en matière d’itinérance</w:t>
      </w:r>
    </w:p>
    <w:p w14:paraId="2938A990" w14:textId="77777777" w:rsidR="00332C52" w:rsidRDefault="00332C52" w:rsidP="00332C52">
      <w:pPr>
        <w:rPr>
          <w:lang w:val="fr-CA"/>
        </w:rPr>
      </w:pPr>
      <w:r>
        <w:rPr>
          <w:lang w:val="fr-CA"/>
        </w:rPr>
        <w:t>Emploi et Développement social Canada / Gouvernement du Canada</w:t>
      </w:r>
    </w:p>
    <w:p w14:paraId="7DCDC955" w14:textId="77777777" w:rsidR="00332C52" w:rsidRDefault="00332C52" w:rsidP="00332C52">
      <w:pPr>
        <w:rPr>
          <w:lang w:val="fr-CA"/>
        </w:rPr>
      </w:pPr>
      <w:r>
        <w:rPr>
          <w:lang w:val="fr-CA"/>
        </w:rPr>
        <w:t>140, Promenade du Portage, Phase IV, Gatineau (Québec) K1A 0J9</w:t>
      </w:r>
    </w:p>
    <w:p w14:paraId="5AB1C1C8" w14:textId="77777777" w:rsidR="00332C52" w:rsidRDefault="00332C52" w:rsidP="00332C52">
      <w:pPr>
        <w:rPr>
          <w:lang w:val="fr-CA"/>
        </w:rPr>
      </w:pPr>
      <w:r>
        <w:rPr>
          <w:lang w:val="fr-CA"/>
        </w:rPr>
        <w:t xml:space="preserve">Courriel : </w:t>
      </w:r>
      <w:hyperlink r:id="rId35" w:history="1">
        <w:r>
          <w:rPr>
            <w:rStyle w:val="Hyperlink"/>
            <w:lang w:val="fr-CA"/>
          </w:rPr>
          <w:t>info@HIFIS.ca</w:t>
        </w:r>
      </w:hyperlink>
    </w:p>
    <w:p w14:paraId="7063F1E4" w14:textId="77777777" w:rsidR="00332C52" w:rsidRDefault="00332C52" w:rsidP="00332C52">
      <w:pPr>
        <w:rPr>
          <w:lang w:val="fr-CA"/>
        </w:rPr>
      </w:pPr>
      <w:r>
        <w:rPr>
          <w:lang w:val="fr-CA"/>
        </w:rPr>
        <w:t xml:space="preserve">Site Web : </w:t>
      </w:r>
      <w:hyperlink r:id="rId36" w:history="1">
        <w:r>
          <w:rPr>
            <w:rStyle w:val="Hyperlink"/>
            <w:lang w:val="fr-CA"/>
          </w:rPr>
          <w:t>www.SISA.ca</w:t>
        </w:r>
      </w:hyperlink>
    </w:p>
    <w:p w14:paraId="4543A8AC" w14:textId="77777777" w:rsidR="00332C52" w:rsidRDefault="00332C52" w:rsidP="00332C52">
      <w:pPr>
        <w:rPr>
          <w:u w:val="single"/>
          <w:lang w:val="fr-CA"/>
        </w:rPr>
      </w:pPr>
    </w:p>
    <w:p w14:paraId="4FAA973D" w14:textId="77777777" w:rsidR="00332C52" w:rsidRDefault="00332C52" w:rsidP="00332C52">
      <w:pPr>
        <w:rPr>
          <w:b/>
          <w:bCs/>
          <w:color w:val="FF0000"/>
          <w:u w:val="single"/>
          <w:lang w:val="fr-CA"/>
        </w:rPr>
      </w:pPr>
      <w:hyperlink r:id="rId37" w:history="1">
        <w:r>
          <w:rPr>
            <w:rStyle w:val="Hyperlink"/>
            <w:color w:val="FF0000"/>
            <w:lang w:val="fr-CA"/>
          </w:rPr>
          <w:t>Pour vous désabonner</w:t>
        </w:r>
      </w:hyperlink>
    </w:p>
    <w:p w14:paraId="5E78E74F" w14:textId="77777777" w:rsidR="00332C52" w:rsidRDefault="00332C52" w:rsidP="00332C52">
      <w:pPr>
        <w:rPr>
          <w:lang w:val="fr-CA"/>
        </w:rPr>
      </w:pPr>
      <w:r>
        <w:rPr>
          <w:lang w:val="fr-CA"/>
        </w:rPr>
        <w:lastRenderedPageBreak/>
        <w:t xml:space="preserve">Vous recevez ce courriel parce que votre nom figure sur la liste d’envoi de Vers un chez-soi. Cette liste est utilisée pour envoyer des invitations à des webinaires ou à des ateliers de Vers un chez-soi et pour partager de l’information sur l’itinérance. Pour vous désabonner, veuillez répondre à ce courriel en écrivant le mot « désabonner » dans la ligne du sujet, ou en communiquant avec </w:t>
      </w:r>
      <w:hyperlink r:id="rId38" w:history="1">
        <w:r>
          <w:rPr>
            <w:rStyle w:val="Hyperlink"/>
            <w:lang w:val="fr-CA"/>
          </w:rPr>
          <w:t>info@HIFIS.ca</w:t>
        </w:r>
      </w:hyperlink>
      <w:r>
        <w:rPr>
          <w:lang w:val="fr-CA"/>
        </w:rPr>
        <w:t>.</w:t>
      </w:r>
    </w:p>
    <w:p w14:paraId="5F4EADF8" w14:textId="77777777" w:rsidR="00332C52" w:rsidRDefault="00332C52" w:rsidP="00332C52">
      <w:pPr>
        <w:rPr>
          <w:u w:val="single"/>
          <w:lang w:val="fr-CA"/>
        </w:rPr>
      </w:pPr>
    </w:p>
    <w:p w14:paraId="6874EEFD" w14:textId="77777777" w:rsidR="00332C52" w:rsidRDefault="00332C52" w:rsidP="00332C52">
      <w:pPr>
        <w:rPr>
          <w:lang w:val="fr-CA"/>
        </w:rPr>
      </w:pPr>
      <w:r>
        <w:rPr>
          <w:lang w:val="fr-CA"/>
        </w:rPr>
        <w:t xml:space="preserve">Les renseignements que vous fournissez au moyen d’une réponse au présent courriel sont recueillis conformément à la </w:t>
      </w:r>
      <w:r>
        <w:rPr>
          <w:i/>
          <w:iCs/>
          <w:lang w:val="fr-CA"/>
        </w:rPr>
        <w:t>Loi sur le ministère d’Emploi et du Développement social</w:t>
      </w:r>
      <w:r>
        <w:rPr>
          <w:lang w:val="fr-CA"/>
        </w:rPr>
        <w:t>. Ces renseignements sont recueillis aux fins de partage d’information sur l’itinérance avec des représentants communautaires au moyen de courriels mensuels et d’invitations à des webinaires et des ateliers de Vers un chez-soi. Répondre au présent courriel constitue un acte volontaire et nous permettra de tenir à jour notre liste d’envoi ou de répondre à vos questions au sujet du programme.</w:t>
      </w:r>
    </w:p>
    <w:p w14:paraId="69014F54" w14:textId="77777777" w:rsidR="00332C52" w:rsidRDefault="00332C52" w:rsidP="00332C52">
      <w:pPr>
        <w:rPr>
          <w:sz w:val="32"/>
          <w:szCs w:val="32"/>
          <w:lang w:val="fr-CA"/>
        </w:rPr>
      </w:pPr>
      <w:r>
        <w:rPr>
          <w:lang w:val="fr-CA"/>
        </w:rPr>
        <w:t xml:space="preserve">Vos renseignements personnels sont administrés conformément à la </w:t>
      </w:r>
      <w:r>
        <w:rPr>
          <w:i/>
          <w:iCs/>
          <w:lang w:val="fr-CA"/>
        </w:rPr>
        <w:t>Loi sur le ministère de l’Emploi et du Développement social</w:t>
      </w:r>
      <w:r>
        <w:rPr>
          <w:lang w:val="fr-CA"/>
        </w:rPr>
        <w:t xml:space="preserve">, à la </w:t>
      </w:r>
      <w:r>
        <w:rPr>
          <w:i/>
          <w:iCs/>
          <w:lang w:val="fr-CA"/>
        </w:rPr>
        <w:t>Loi sur la protection des renseignements personnels</w:t>
      </w:r>
      <w:r>
        <w:rPr>
          <w:lang w:val="fr-CA"/>
        </w:rPr>
        <w:t xml:space="preserve"> et aux autres lois applicables. Vous disposez d’un droit de protection et d’accès relativement à vos renseignements personnels, comme il est décrit dans le fichier de renseignements personnels </w:t>
      </w:r>
      <w:hyperlink r:id="rId39" w:anchor="psu914" w:history="1">
        <w:r>
          <w:rPr>
            <w:rStyle w:val="Hyperlink"/>
            <w:lang w:val="fr-CA"/>
          </w:rPr>
          <w:t>Communications publiques (POU 914)</w:t>
        </w:r>
      </w:hyperlink>
      <w:r>
        <w:rPr>
          <w:u w:val="single"/>
          <w:lang w:val="fr-CA"/>
        </w:rPr>
        <w:t>.</w:t>
      </w:r>
    </w:p>
    <w:p w14:paraId="724D272C" w14:textId="77777777" w:rsidR="00332C52" w:rsidRDefault="00332C52" w:rsidP="00332C52">
      <w:pPr>
        <w:rPr>
          <w:lang w:val="fr-CA"/>
        </w:rPr>
      </w:pPr>
    </w:p>
    <w:p w14:paraId="14E4C523" w14:textId="77777777" w:rsidR="00332C52" w:rsidRDefault="00332C52" w:rsidP="00332C52">
      <w:pPr>
        <w:rPr>
          <w:lang w:val="fr-CA"/>
        </w:rPr>
      </w:pPr>
      <w:r>
        <w:rPr>
          <w:lang w:val="fr-CA"/>
        </w:rPr>
        <w:t>******</w:t>
      </w:r>
    </w:p>
    <w:p w14:paraId="2782C152" w14:textId="77777777" w:rsidR="007457E3" w:rsidRDefault="007457E3"/>
    <w:sectPr w:rsidR="00745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BA0"/>
    <w:multiLevelType w:val="hybridMultilevel"/>
    <w:tmpl w:val="0DAA9DC2"/>
    <w:lvl w:ilvl="0" w:tplc="1009000D">
      <w:start w:val="1"/>
      <w:numFmt w:val="bullet"/>
      <w:lvlText w:val=""/>
      <w:lvlJc w:val="left"/>
      <w:pPr>
        <w:ind w:left="770" w:hanging="360"/>
      </w:pPr>
      <w:rPr>
        <w:rFonts w:ascii="Wingdings" w:hAnsi="Wingdings"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abstractNum w:abstractNumId="1" w15:restartNumberingAfterBreak="0">
    <w:nsid w:val="42A57BBF"/>
    <w:multiLevelType w:val="hybridMultilevel"/>
    <w:tmpl w:val="C59EB6E4"/>
    <w:lvl w:ilvl="0" w:tplc="F6860BB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F2F0298"/>
    <w:multiLevelType w:val="hybridMultilevel"/>
    <w:tmpl w:val="41E2F34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5A7F07EE"/>
    <w:multiLevelType w:val="hybridMultilevel"/>
    <w:tmpl w:val="54FCCA0C"/>
    <w:lvl w:ilvl="0" w:tplc="3EEAE23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EE65B2F"/>
    <w:multiLevelType w:val="hybridMultilevel"/>
    <w:tmpl w:val="A90A7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D6D18F8"/>
    <w:multiLevelType w:val="hybridMultilevel"/>
    <w:tmpl w:val="3CF6043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98833396">
    <w:abstractNumId w:val="1"/>
    <w:lvlOverride w:ilvl="0"/>
    <w:lvlOverride w:ilvl="1"/>
    <w:lvlOverride w:ilvl="2"/>
    <w:lvlOverride w:ilvl="3"/>
    <w:lvlOverride w:ilvl="4"/>
    <w:lvlOverride w:ilvl="5"/>
    <w:lvlOverride w:ilvl="6"/>
    <w:lvlOverride w:ilvl="7"/>
    <w:lvlOverride w:ilvl="8"/>
  </w:num>
  <w:num w:numId="2" w16cid:durableId="1297028611">
    <w:abstractNumId w:val="0"/>
    <w:lvlOverride w:ilvl="0"/>
    <w:lvlOverride w:ilvl="1"/>
    <w:lvlOverride w:ilvl="2"/>
    <w:lvlOverride w:ilvl="3"/>
    <w:lvlOverride w:ilvl="4"/>
    <w:lvlOverride w:ilvl="5"/>
    <w:lvlOverride w:ilvl="6"/>
    <w:lvlOverride w:ilvl="7"/>
    <w:lvlOverride w:ilvl="8"/>
  </w:num>
  <w:num w:numId="3" w16cid:durableId="1110471861">
    <w:abstractNumId w:val="4"/>
    <w:lvlOverride w:ilvl="0"/>
    <w:lvlOverride w:ilvl="1"/>
    <w:lvlOverride w:ilvl="2"/>
    <w:lvlOverride w:ilvl="3"/>
    <w:lvlOverride w:ilvl="4"/>
    <w:lvlOverride w:ilvl="5"/>
    <w:lvlOverride w:ilvl="6"/>
    <w:lvlOverride w:ilvl="7"/>
    <w:lvlOverride w:ilvl="8"/>
  </w:num>
  <w:num w:numId="4" w16cid:durableId="353307616">
    <w:abstractNumId w:val="3"/>
    <w:lvlOverride w:ilvl="0"/>
    <w:lvlOverride w:ilvl="1"/>
    <w:lvlOverride w:ilvl="2"/>
    <w:lvlOverride w:ilvl="3"/>
    <w:lvlOverride w:ilvl="4"/>
    <w:lvlOverride w:ilvl="5"/>
    <w:lvlOverride w:ilvl="6"/>
    <w:lvlOverride w:ilvl="7"/>
    <w:lvlOverride w:ilvl="8"/>
  </w:num>
  <w:num w:numId="5" w16cid:durableId="422261665">
    <w:abstractNumId w:val="5"/>
    <w:lvlOverride w:ilvl="0"/>
    <w:lvlOverride w:ilvl="1"/>
    <w:lvlOverride w:ilvl="2"/>
    <w:lvlOverride w:ilvl="3"/>
    <w:lvlOverride w:ilvl="4"/>
    <w:lvlOverride w:ilvl="5"/>
    <w:lvlOverride w:ilvl="6"/>
    <w:lvlOverride w:ilvl="7"/>
    <w:lvlOverride w:ilvl="8"/>
  </w:num>
  <w:num w:numId="6" w16cid:durableId="1457916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2F"/>
    <w:rsid w:val="00332C52"/>
    <w:rsid w:val="003C1017"/>
    <w:rsid w:val="003E362F"/>
    <w:rsid w:val="007457E3"/>
    <w:rsid w:val="007D4196"/>
    <w:rsid w:val="00C17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440C-1983-4E77-960F-E05D50DB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5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C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12.png@01D6D518.9E0CD1E0" TargetMode="External"/><Relationship Id="rId13" Type="http://schemas.openxmlformats.org/officeDocument/2006/relationships/hyperlink" Target="mailto:soutien@sisa.ca" TargetMode="External"/><Relationship Id="rId18" Type="http://schemas.openxmlformats.org/officeDocument/2006/relationships/hyperlink" Target="https://www.plateformeapprentissageitinerance.ca/bibliotheque/ressource/rapport-communautaire-en-matiere-ditinerance-de-vers-un-chez-soi-outils-de" TargetMode="External"/><Relationship Id="rId26" Type="http://schemas.openxmlformats.org/officeDocument/2006/relationships/hyperlink" Target="https://www.plateformeapprentissageitinerance.ca/cours/le-systeme-dinformation-sur-les-personnes-et-les-familles-sans-abri-sisa" TargetMode="External"/><Relationship Id="rId39" Type="http://schemas.openxmlformats.org/officeDocument/2006/relationships/hyperlink" Target="https://www.canada.ca/fr/secretariat-conseil-tresor/services/acces-information-protection-reseignements-personnels/acces-information/renseignements-programmes-fonds-renseignements.html" TargetMode="External"/><Relationship Id="rId3" Type="http://schemas.openxmlformats.org/officeDocument/2006/relationships/settings" Target="settings.xml"/><Relationship Id="rId21" Type="http://schemas.openxmlformats.org/officeDocument/2006/relationships/hyperlink" Target="https://www.plateformeapprentissageitinerance.ca/cours/denombrements-ponctuels" TargetMode="External"/><Relationship Id="rId34" Type="http://schemas.openxmlformats.org/officeDocument/2006/relationships/image" Target="cid:image013.png@01D6D518.9E0CD1E0" TargetMode="External"/><Relationship Id="rId7" Type="http://schemas.openxmlformats.org/officeDocument/2006/relationships/image" Target="media/image2.gif"/><Relationship Id="rId12" Type="http://schemas.openxmlformats.org/officeDocument/2006/relationships/hyperlink" Target="https://www.plateformeapprentissageitinerance.ca/bibliotheque/ressource/foire-aux-questions-de-la-mise-jour-40591-du-sisa" TargetMode="External"/><Relationship Id="rId17" Type="http://schemas.openxmlformats.org/officeDocument/2006/relationships/hyperlink" Target="http://www.plateformeapprentissageitinerance.ca/" TargetMode="External"/><Relationship Id="rId25" Type="http://schemas.openxmlformats.org/officeDocument/2006/relationships/hyperlink" Target="mailto:soutien@SISA.ca" TargetMode="External"/><Relationship Id="rId33" Type="http://schemas.openxmlformats.org/officeDocument/2006/relationships/image" Target="media/image3.gif"/><Relationship Id="rId38" Type="http://schemas.openxmlformats.org/officeDocument/2006/relationships/hyperlink" Target="file:///C:\Users\lisa.hammill\AppData\Local\Temp\info@HIFIS.ca" TargetMode="External"/><Relationship Id="rId2" Type="http://schemas.openxmlformats.org/officeDocument/2006/relationships/styles" Target="styles.xml"/><Relationship Id="rId16" Type="http://schemas.openxmlformats.org/officeDocument/2006/relationships/hyperlink" Target="mailto:ali@acreconsulting.ca" TargetMode="External"/><Relationship Id="rId20" Type="http://schemas.openxmlformats.org/officeDocument/2006/relationships/hyperlink" Target="https://www.canada.ca/fr/emploi-developpement-social/programmes/sans-abri/ressources/denombrement-ponctuel.html" TargetMode="External"/><Relationship Id="rId29" Type="http://schemas.openxmlformats.org/officeDocument/2006/relationships/hyperlink" Target="https://www.plateformeapprentissageitinerance.ca/cours/le-systeme-dinformation-sur-les-personnes-et-les-familles-sans-abri-sis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11.jpg@01D6D518.9E0CD1E0" TargetMode="External"/><Relationship Id="rId11" Type="http://schemas.openxmlformats.org/officeDocument/2006/relationships/hyperlink" Target="https://www.homelessnesslearninghub.ca/library/resources/hifis-release-40591-reference-guide" TargetMode="External"/><Relationship Id="rId24" Type="http://schemas.openxmlformats.org/officeDocument/2006/relationships/hyperlink" Target="https://www.plateformeapprentissageitinerance.ca/sites/default/files/resources/HPD-Guide-Implementation-FR_0.pdf" TargetMode="External"/><Relationship Id="rId32" Type="http://schemas.openxmlformats.org/officeDocument/2006/relationships/hyperlink" Target="mailto:ESDC.ISSD.RHInfo-infoVCS.DGRSDS.EDSC@hrsdc-rhdcc.gc.ca" TargetMode="External"/><Relationship Id="rId37" Type="http://schemas.openxmlformats.org/officeDocument/2006/relationships/hyperlink" Target="mailto:NC-HPSINFO-INFOSPLI-GD@hrsdc-rhdcc.gc.ca"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outien@SISA.ca" TargetMode="External"/><Relationship Id="rId23" Type="http://schemas.openxmlformats.org/officeDocument/2006/relationships/hyperlink" Target="http://www.hifis.ca" TargetMode="External"/><Relationship Id="rId28" Type="http://schemas.openxmlformats.org/officeDocument/2006/relationships/hyperlink" Target="https://www.homelessnesslearninghub.ca/library/resources/housing-placements-webinar" TargetMode="External"/><Relationship Id="rId36" Type="http://schemas.openxmlformats.org/officeDocument/2006/relationships/hyperlink" Target="http://www.SISA.ca" TargetMode="External"/><Relationship Id="rId10" Type="http://schemas.openxmlformats.org/officeDocument/2006/relationships/hyperlink" Target="https://www.plateformeapprentissageitinerance.ca/sites/default/files/resources/HPD-Guide-Implementation-FR_0.pdf" TargetMode="External"/><Relationship Id="rId19" Type="http://schemas.openxmlformats.org/officeDocument/2006/relationships/hyperlink" Target="mailto:soutien@sisa.ca" TargetMode="External"/><Relationship Id="rId31" Type="http://schemas.openxmlformats.org/officeDocument/2006/relationships/hyperlink" Target="mailto:info@HIFIS.ca" TargetMode="External"/><Relationship Id="rId4" Type="http://schemas.openxmlformats.org/officeDocument/2006/relationships/webSettings" Target="webSettings.xml"/><Relationship Id="rId9" Type="http://schemas.openxmlformats.org/officeDocument/2006/relationships/hyperlink" Target="https://www.canada.ca/fr/emploi-developpement-social/programmes/sans-abri/sisa/sisa-4/notes-relaches.html" TargetMode="External"/><Relationship Id="rId14" Type="http://schemas.openxmlformats.org/officeDocument/2006/relationships/hyperlink" Target="mailto:soutien@sisa.ca" TargetMode="External"/><Relationship Id="rId22" Type="http://schemas.openxmlformats.org/officeDocument/2006/relationships/hyperlink" Target="mailto:hpsr@hrsdc-rhdcc.gc.ca" TargetMode="External"/><Relationship Id="rId27" Type="http://schemas.openxmlformats.org/officeDocument/2006/relationships/hyperlink" Target="https://www.plateformeapprentissageitinerance.ca/bibliotheque/ressource/ajouter-un-client" TargetMode="External"/><Relationship Id="rId30" Type="http://schemas.openxmlformats.org/officeDocument/2006/relationships/hyperlink" Target="mailto:info@hifis.ca" TargetMode="External"/><Relationship Id="rId35" Type="http://schemas.openxmlformats.org/officeDocument/2006/relationships/hyperlink" Target="mailto:info@HIF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3664</Words>
  <Characters>20887</Characters>
  <Application>Microsoft Office Word</Application>
  <DocSecurity>0</DocSecurity>
  <Lines>174</Lines>
  <Paragraphs>49</Paragraphs>
  <ScaleCrop>false</ScaleCrop>
  <Company>Government of Canada</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Black</dc:creator>
  <cp:keywords/>
  <dc:description/>
  <cp:lastModifiedBy>Riley Black</cp:lastModifiedBy>
  <cp:revision>2</cp:revision>
  <dcterms:created xsi:type="dcterms:W3CDTF">2023-10-25T12:44:00Z</dcterms:created>
  <dcterms:modified xsi:type="dcterms:W3CDTF">2023-10-25T12:45:00Z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2023-10-25T12:45:06Z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54342b2f-d2e8-49af-affd-a5818319d2c2</vt:lpwstr>
  </property>
  <property fmtid="{D5CDD505-2E9C-101B-9397-08002B2CF9AE}" pid="8" name="MSIP_Label_9dacc104-dfa0-47ae-bf90-8b8a399431b6_ContentBits">
    <vt:lpwstr>0</vt:lpwstr>
  </property>
  <property fmtid="{D5CDD505-2E9C-101B-9397-08002B2CF9AE}" pid="9" name="_AdHocReviewCycleID">
    <vt:i4>820013564</vt:i4>
  </property>
  <property fmtid="{D5CDD505-2E9C-101B-9397-08002B2CF9AE}" pid="10" name="_NewReviewCycle">
    <vt:lpwstr/>
  </property>
  <property fmtid="{D5CDD505-2E9C-101B-9397-08002B2CF9AE}" pid="11" name="_EmailSubject">
    <vt:lpwstr>Newsletters for posting</vt:lpwstr>
  </property>
  <property fmtid="{D5CDD505-2E9C-101B-9397-08002B2CF9AE}" pid="12" name="_AuthorEmail">
    <vt:lpwstr>Erin.Forrest-Miller@infc.gc.ca</vt:lpwstr>
  </property>
  <property fmtid="{D5CDD505-2E9C-101B-9397-08002B2CF9AE}" pid="13" name="_AuthorEmailDisplayName">
    <vt:lpwstr>Erin Forrest-Miller</vt:lpwstr>
  </property>
  <property fmtid="{D5CDD505-2E9C-101B-9397-08002B2CF9AE}" pid="14" name="_PreviousAdHocReviewCycleID">
    <vt:i4>564607475</vt:i4>
  </property>
</Properties>
</file>