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406E" w14:textId="386594B8" w:rsidR="0044020C" w:rsidRPr="00D30941" w:rsidRDefault="0044020C" w:rsidP="0044020C">
      <w:pPr>
        <w:spacing w:line="240" w:lineRule="auto"/>
        <w:jc w:val="center"/>
        <w:rPr>
          <w:rFonts w:ascii="Arial" w:hAnsi="Arial" w:cs="Arial"/>
          <w:b/>
          <w:szCs w:val="24"/>
          <w:u w:val="single"/>
          <w:lang w:val="fr-CA"/>
        </w:rPr>
      </w:pPr>
      <w:r w:rsidRPr="00D30941">
        <w:rPr>
          <w:rFonts w:ascii="Arial" w:hAnsi="Arial" w:cs="Arial"/>
          <w:b/>
          <w:szCs w:val="24"/>
          <w:u w:val="single"/>
          <w:lang w:val="fr-CA"/>
        </w:rPr>
        <w:t>Glossaire</w:t>
      </w:r>
      <w:r w:rsidR="00D30941" w:rsidRPr="00D30941">
        <w:rPr>
          <w:rFonts w:ascii="Arial" w:hAnsi="Arial" w:cs="Arial"/>
          <w:b/>
          <w:szCs w:val="24"/>
          <w:u w:val="single"/>
          <w:lang w:val="fr-CA"/>
        </w:rPr>
        <w:t> </w:t>
      </w:r>
      <w:r w:rsidRPr="00D30941">
        <w:rPr>
          <w:rFonts w:ascii="Arial" w:hAnsi="Arial" w:cs="Arial"/>
          <w:b/>
          <w:szCs w:val="24"/>
          <w:u w:val="single"/>
          <w:lang w:val="fr-CA"/>
        </w:rPr>
        <w:t xml:space="preserve">: </w:t>
      </w:r>
      <w:r w:rsidR="0068712D" w:rsidRPr="00D30941">
        <w:rPr>
          <w:rFonts w:ascii="Arial" w:hAnsi="Arial" w:cs="Arial"/>
          <w:b/>
          <w:szCs w:val="24"/>
          <w:u w:val="single"/>
          <w:lang w:val="fr-CA"/>
        </w:rPr>
        <w:t>terminologie</w:t>
      </w:r>
      <w:r w:rsidR="00D30941">
        <w:rPr>
          <w:rFonts w:ascii="Arial" w:hAnsi="Arial" w:cs="Arial"/>
          <w:b/>
          <w:szCs w:val="24"/>
          <w:u w:val="single"/>
          <w:lang w:val="fr-CA"/>
        </w:rPr>
        <w:t> </w:t>
      </w:r>
      <w:r w:rsidR="0068712D" w:rsidRPr="00D30941">
        <w:rPr>
          <w:rFonts w:ascii="Arial" w:hAnsi="Arial" w:cs="Arial"/>
          <w:b/>
          <w:bCs/>
          <w:u w:val="single"/>
          <w:lang w:val="fr-CA"/>
        </w:rPr>
        <w:t>2ELGBTQI+</w:t>
      </w:r>
    </w:p>
    <w:p w14:paraId="3D0FCF40" w14:textId="7CAC0CCC" w:rsidR="00775E96" w:rsidRPr="00775E96" w:rsidRDefault="0068712D" w:rsidP="0044020C">
      <w:pPr>
        <w:spacing w:line="240" w:lineRule="auto"/>
        <w:rPr>
          <w:rFonts w:ascii="Arial" w:hAnsi="Arial" w:cs="Arial"/>
          <w:szCs w:val="24"/>
          <w:lang w:val="fr-CA"/>
        </w:rPr>
      </w:pPr>
      <w:bookmarkStart w:id="0" w:name="OLE_LINK5"/>
      <w:bookmarkStart w:id="1" w:name="OLE_LINK6"/>
      <w:r w:rsidRPr="00A67A3D">
        <w:rPr>
          <w:rFonts w:ascii="Arial" w:hAnsi="Arial" w:cs="Arial"/>
          <w:b/>
          <w:bCs/>
          <w:lang w:val="fr-CA"/>
        </w:rPr>
        <w:t>2ELGBTQI+</w:t>
      </w:r>
      <w:r w:rsidR="0044020C" w:rsidRPr="00775E96">
        <w:rPr>
          <w:rFonts w:ascii="Arial" w:hAnsi="Arial" w:cs="Arial"/>
          <w:b/>
          <w:szCs w:val="24"/>
          <w:lang w:val="fr-CA"/>
        </w:rPr>
        <w:t xml:space="preserve"> –</w:t>
      </w:r>
      <w:r w:rsidR="0044020C" w:rsidRPr="00775E96">
        <w:rPr>
          <w:rFonts w:ascii="Arial" w:hAnsi="Arial" w:cs="Arial"/>
          <w:szCs w:val="24"/>
          <w:lang w:val="fr-CA"/>
        </w:rPr>
        <w:t xml:space="preserve"> </w:t>
      </w:r>
      <w:r w:rsidR="00775E96" w:rsidRPr="00775E96">
        <w:rPr>
          <w:rFonts w:ascii="Arial" w:hAnsi="Arial" w:cs="Arial"/>
          <w:shd w:val="clear" w:color="auto" w:fill="FFFFFF"/>
          <w:lang w:val="fr-CA"/>
        </w:rPr>
        <w:t>Acronyme utilisé par le gouvernement du Canada pour désigner la communauté canadienne</w:t>
      </w:r>
      <w:r w:rsidR="00CB5CFF">
        <w:rPr>
          <w:rFonts w:ascii="Arial" w:hAnsi="Arial" w:cs="Arial"/>
          <w:shd w:val="clear" w:color="auto" w:fill="FFFFFF"/>
          <w:lang w:val="fr-CA"/>
        </w:rPr>
        <w:t>. Plus précisément,</w:t>
      </w:r>
      <w:r w:rsidR="00D30941">
        <w:rPr>
          <w:rFonts w:ascii="Arial" w:hAnsi="Arial" w:cs="Arial"/>
          <w:shd w:val="clear" w:color="auto" w:fill="FFFFFF"/>
          <w:lang w:val="fr-CA"/>
        </w:rPr>
        <w:t> </w:t>
      </w:r>
      <w:r w:rsidR="0044020C" w:rsidRPr="00775E96">
        <w:rPr>
          <w:rFonts w:ascii="Arial" w:hAnsi="Arial" w:cs="Arial"/>
          <w:szCs w:val="24"/>
          <w:lang w:val="fr-CA"/>
        </w:rPr>
        <w:t>2</w:t>
      </w:r>
      <w:r w:rsidR="00775E96" w:rsidRPr="00775E96">
        <w:rPr>
          <w:rFonts w:ascii="Arial" w:hAnsi="Arial" w:cs="Arial"/>
          <w:szCs w:val="24"/>
          <w:lang w:val="fr-CA"/>
        </w:rPr>
        <w:t>E</w:t>
      </w:r>
      <w:r w:rsidR="00775E96">
        <w:rPr>
          <w:rFonts w:ascii="Arial" w:hAnsi="Arial" w:cs="Arial"/>
          <w:szCs w:val="24"/>
          <w:lang w:val="fr-CA"/>
        </w:rPr>
        <w:t xml:space="preserve"> : </w:t>
      </w:r>
      <w:r w:rsidR="00CF6E5A">
        <w:rPr>
          <w:rFonts w:ascii="Arial" w:hAnsi="Arial" w:cs="Arial"/>
          <w:szCs w:val="24"/>
          <w:lang w:val="fr-CA"/>
        </w:rPr>
        <w:t xml:space="preserve">personnes </w:t>
      </w:r>
      <w:r w:rsidR="00420FA7">
        <w:rPr>
          <w:rFonts w:ascii="Arial" w:hAnsi="Arial" w:cs="Arial"/>
          <w:szCs w:val="24"/>
          <w:lang w:val="fr-CA"/>
        </w:rPr>
        <w:t>bispirituelles</w:t>
      </w:r>
      <w:r w:rsidR="00D30941">
        <w:rPr>
          <w:rFonts w:ascii="Arial" w:hAnsi="Arial" w:cs="Arial"/>
          <w:szCs w:val="24"/>
          <w:lang w:val="fr-CA"/>
        </w:rPr>
        <w:t> </w:t>
      </w:r>
      <w:r w:rsidR="00420FA7">
        <w:rPr>
          <w:rFonts w:ascii="Arial" w:hAnsi="Arial" w:cs="Arial"/>
          <w:szCs w:val="24"/>
          <w:lang w:val="fr-CA"/>
        </w:rPr>
        <w:t>; L : Lesbienne</w:t>
      </w:r>
      <w:r w:rsidR="00D30941">
        <w:rPr>
          <w:rFonts w:ascii="Arial" w:hAnsi="Arial" w:cs="Arial"/>
          <w:szCs w:val="24"/>
          <w:lang w:val="fr-CA"/>
        </w:rPr>
        <w:t> </w:t>
      </w:r>
      <w:r w:rsidR="00420FA7">
        <w:rPr>
          <w:rFonts w:ascii="Arial" w:hAnsi="Arial" w:cs="Arial"/>
          <w:szCs w:val="24"/>
          <w:lang w:val="fr-CA"/>
        </w:rPr>
        <w:t xml:space="preserve">; </w:t>
      </w:r>
      <w:r w:rsidR="00C90274">
        <w:rPr>
          <w:rFonts w:ascii="Arial" w:hAnsi="Arial" w:cs="Arial"/>
          <w:szCs w:val="24"/>
          <w:lang w:val="fr-CA"/>
        </w:rPr>
        <w:t>G : Gai</w:t>
      </w:r>
      <w:r w:rsidR="00D30941">
        <w:rPr>
          <w:rFonts w:ascii="Arial" w:hAnsi="Arial" w:cs="Arial"/>
          <w:szCs w:val="24"/>
          <w:lang w:val="fr-CA"/>
        </w:rPr>
        <w:t> </w:t>
      </w:r>
      <w:r w:rsidR="000637E2">
        <w:rPr>
          <w:rFonts w:ascii="Arial" w:hAnsi="Arial" w:cs="Arial"/>
          <w:szCs w:val="24"/>
          <w:lang w:val="fr-CA"/>
        </w:rPr>
        <w:t xml:space="preserve">; B : </w:t>
      </w:r>
      <w:r w:rsidR="00EE377A">
        <w:rPr>
          <w:rFonts w:ascii="Arial" w:hAnsi="Arial" w:cs="Arial"/>
          <w:szCs w:val="24"/>
          <w:lang w:val="fr-CA"/>
        </w:rPr>
        <w:t>Bi</w:t>
      </w:r>
      <w:r w:rsidR="000637E2">
        <w:rPr>
          <w:rFonts w:ascii="Arial" w:hAnsi="Arial" w:cs="Arial"/>
          <w:szCs w:val="24"/>
          <w:lang w:val="fr-CA"/>
        </w:rPr>
        <w:t>sexuel</w:t>
      </w:r>
      <w:r w:rsidR="00D30941">
        <w:rPr>
          <w:rFonts w:ascii="Arial" w:hAnsi="Arial" w:cs="Arial"/>
          <w:szCs w:val="24"/>
          <w:lang w:val="fr-CA"/>
        </w:rPr>
        <w:t> </w:t>
      </w:r>
      <w:r w:rsidR="000637E2">
        <w:rPr>
          <w:rFonts w:ascii="Arial" w:hAnsi="Arial" w:cs="Arial"/>
          <w:szCs w:val="24"/>
          <w:lang w:val="fr-CA"/>
        </w:rPr>
        <w:t xml:space="preserve">; </w:t>
      </w:r>
      <w:r w:rsidR="00EE377A">
        <w:rPr>
          <w:rFonts w:ascii="Arial" w:hAnsi="Arial" w:cs="Arial"/>
          <w:szCs w:val="24"/>
          <w:lang w:val="fr-CA"/>
        </w:rPr>
        <w:t>T : Transgenre</w:t>
      </w:r>
      <w:r w:rsidR="00D30941">
        <w:rPr>
          <w:rFonts w:ascii="Arial" w:hAnsi="Arial" w:cs="Arial"/>
          <w:szCs w:val="24"/>
          <w:lang w:val="fr-CA"/>
        </w:rPr>
        <w:t> </w:t>
      </w:r>
      <w:r w:rsidR="00EE377A">
        <w:rPr>
          <w:rFonts w:ascii="Arial" w:hAnsi="Arial" w:cs="Arial"/>
          <w:szCs w:val="24"/>
          <w:lang w:val="fr-CA"/>
        </w:rPr>
        <w:t>; Q : Queer</w:t>
      </w:r>
      <w:r w:rsidR="00D30941">
        <w:rPr>
          <w:rFonts w:ascii="Arial" w:hAnsi="Arial" w:cs="Arial"/>
          <w:szCs w:val="24"/>
          <w:lang w:val="fr-CA"/>
        </w:rPr>
        <w:t> </w:t>
      </w:r>
      <w:r w:rsidR="00EE377A">
        <w:rPr>
          <w:rFonts w:ascii="Arial" w:hAnsi="Arial" w:cs="Arial"/>
          <w:szCs w:val="24"/>
          <w:lang w:val="fr-CA"/>
        </w:rPr>
        <w:t xml:space="preserve">; </w:t>
      </w:r>
      <w:r w:rsidR="003151CE">
        <w:rPr>
          <w:rFonts w:ascii="Arial" w:hAnsi="Arial" w:cs="Arial"/>
          <w:szCs w:val="24"/>
          <w:lang w:val="fr-CA"/>
        </w:rPr>
        <w:t>I : Intersexuel</w:t>
      </w:r>
      <w:r w:rsidR="00D30941">
        <w:rPr>
          <w:rFonts w:ascii="Arial" w:hAnsi="Arial" w:cs="Arial"/>
          <w:szCs w:val="24"/>
          <w:lang w:val="fr-CA"/>
        </w:rPr>
        <w:t> </w:t>
      </w:r>
      <w:r w:rsidR="003151CE">
        <w:rPr>
          <w:rFonts w:ascii="Arial" w:hAnsi="Arial" w:cs="Arial"/>
          <w:szCs w:val="24"/>
          <w:lang w:val="fr-CA"/>
        </w:rPr>
        <w:t xml:space="preserve">; + : </w:t>
      </w:r>
      <w:r w:rsidR="00CB296E" w:rsidRPr="00CB296E">
        <w:rPr>
          <w:rFonts w:ascii="Arial" w:hAnsi="Arial" w:cs="Arial"/>
          <w:shd w:val="clear" w:color="auto" w:fill="FFFFFF"/>
          <w:lang w:val="fr-CA"/>
        </w:rPr>
        <w:t xml:space="preserve">personnes qui s’identifient comme faisant partie de populations de diverses identités sexuelles et de genre qui ne sont peut-être pas </w:t>
      </w:r>
      <w:r w:rsidR="00CB296E">
        <w:rPr>
          <w:rFonts w:ascii="Arial" w:hAnsi="Arial" w:cs="Arial"/>
          <w:shd w:val="clear" w:color="auto" w:fill="FFFFFF"/>
          <w:lang w:val="fr-CA"/>
        </w:rPr>
        <w:t>comprises</w:t>
      </w:r>
      <w:r w:rsidR="00CB296E" w:rsidRPr="00CB296E">
        <w:rPr>
          <w:rFonts w:ascii="Arial" w:hAnsi="Arial" w:cs="Arial"/>
          <w:shd w:val="clear" w:color="auto" w:fill="FFFFFF"/>
          <w:lang w:val="fr-CA"/>
        </w:rPr>
        <w:t xml:space="preserve"> </w:t>
      </w:r>
      <w:r w:rsidR="00CB296E">
        <w:rPr>
          <w:rFonts w:ascii="Arial" w:hAnsi="Arial" w:cs="Arial"/>
          <w:shd w:val="clear" w:color="auto" w:fill="FFFFFF"/>
          <w:lang w:val="fr-CA"/>
        </w:rPr>
        <w:t>dans</w:t>
      </w:r>
      <w:r w:rsidR="00CB296E" w:rsidRPr="00CB296E">
        <w:rPr>
          <w:rFonts w:ascii="Arial" w:hAnsi="Arial" w:cs="Arial"/>
          <w:shd w:val="clear" w:color="auto" w:fill="FFFFFF"/>
          <w:lang w:val="fr-CA"/>
        </w:rPr>
        <w:t xml:space="preserve"> les termes décrits</w:t>
      </w:r>
      <w:r w:rsidR="003151CE">
        <w:rPr>
          <w:rFonts w:ascii="Arial" w:hAnsi="Arial" w:cs="Arial"/>
          <w:shd w:val="clear" w:color="auto" w:fill="FFFFFF"/>
          <w:lang w:val="fr-CA"/>
        </w:rPr>
        <w:t>.</w:t>
      </w:r>
    </w:p>
    <w:p w14:paraId="7750E28E" w14:textId="741AB984" w:rsidR="00990ACD" w:rsidRDefault="0044020C" w:rsidP="0044020C">
      <w:pPr>
        <w:spacing w:line="240" w:lineRule="auto"/>
        <w:rPr>
          <w:rFonts w:ascii="Arial" w:hAnsi="Arial" w:cs="Arial"/>
          <w:lang w:val="fr-CA"/>
        </w:rPr>
      </w:pPr>
      <w:r w:rsidRPr="00990ACD">
        <w:rPr>
          <w:rFonts w:ascii="Arial" w:hAnsi="Arial" w:cs="Arial"/>
          <w:b/>
          <w:szCs w:val="24"/>
          <w:lang w:val="fr-CA"/>
        </w:rPr>
        <w:t>Arom</w:t>
      </w:r>
      <w:r w:rsidR="00944C8F" w:rsidRPr="00990ACD">
        <w:rPr>
          <w:rFonts w:ascii="Arial" w:hAnsi="Arial" w:cs="Arial"/>
          <w:b/>
          <w:szCs w:val="24"/>
          <w:lang w:val="fr-CA"/>
        </w:rPr>
        <w:t>antique</w:t>
      </w:r>
      <w:r w:rsidRPr="00990ACD">
        <w:rPr>
          <w:rFonts w:ascii="Arial" w:hAnsi="Arial" w:cs="Arial"/>
          <w:b/>
          <w:szCs w:val="24"/>
          <w:lang w:val="fr-CA"/>
        </w:rPr>
        <w:t xml:space="preserve"> – </w:t>
      </w:r>
      <w:r w:rsidR="00944C8F" w:rsidRPr="00990ACD">
        <w:rPr>
          <w:rFonts w:ascii="Arial" w:hAnsi="Arial" w:cs="Arial"/>
          <w:bCs/>
          <w:szCs w:val="24"/>
          <w:lang w:val="fr-CA"/>
        </w:rPr>
        <w:t xml:space="preserve">Terme </w:t>
      </w:r>
      <w:r w:rsidR="00990ACD" w:rsidRPr="00990ACD">
        <w:rPr>
          <w:rFonts w:ascii="Arial" w:hAnsi="Arial" w:cs="Arial"/>
          <w:bCs/>
          <w:szCs w:val="24"/>
          <w:lang w:val="fr-CA"/>
        </w:rPr>
        <w:t>utilisé</w:t>
      </w:r>
      <w:r w:rsidR="00944C8F" w:rsidRPr="00990ACD">
        <w:rPr>
          <w:rFonts w:ascii="Arial" w:hAnsi="Arial" w:cs="Arial"/>
          <w:bCs/>
          <w:szCs w:val="24"/>
          <w:lang w:val="fr-CA"/>
        </w:rPr>
        <w:t xml:space="preserve"> pour </w:t>
      </w:r>
      <w:r w:rsidR="009C2C1D">
        <w:rPr>
          <w:rFonts w:ascii="Arial" w:hAnsi="Arial" w:cs="Arial"/>
          <w:bCs/>
          <w:szCs w:val="24"/>
          <w:lang w:val="fr-CA"/>
        </w:rPr>
        <w:t>désigner</w:t>
      </w:r>
      <w:r w:rsidR="00944C8F" w:rsidRPr="00990ACD">
        <w:rPr>
          <w:rFonts w:ascii="Arial" w:hAnsi="Arial" w:cs="Arial"/>
          <w:bCs/>
          <w:szCs w:val="24"/>
          <w:lang w:val="fr-CA"/>
        </w:rPr>
        <w:t xml:space="preserve"> une personne qui </w:t>
      </w:r>
      <w:r w:rsidR="00990ACD" w:rsidRPr="00990ACD">
        <w:rPr>
          <w:rFonts w:ascii="Arial" w:hAnsi="Arial" w:cs="Arial"/>
          <w:lang w:val="fr-CA"/>
        </w:rPr>
        <w:t xml:space="preserve">ne ressent </w:t>
      </w:r>
      <w:r w:rsidR="00C4685C">
        <w:rPr>
          <w:rFonts w:ascii="Arial" w:hAnsi="Arial" w:cs="Arial"/>
          <w:lang w:val="fr-CA"/>
        </w:rPr>
        <w:t>pas</w:t>
      </w:r>
      <w:r w:rsidR="00990ACD" w:rsidRPr="00990ACD">
        <w:rPr>
          <w:rFonts w:ascii="Arial" w:hAnsi="Arial" w:cs="Arial"/>
          <w:lang w:val="fr-CA"/>
        </w:rPr>
        <w:t xml:space="preserve"> </w:t>
      </w:r>
      <w:r w:rsidR="00C4685C">
        <w:rPr>
          <w:rFonts w:ascii="Arial" w:hAnsi="Arial" w:cs="Arial"/>
          <w:lang w:val="fr-CA"/>
        </w:rPr>
        <w:t>d</w:t>
      </w:r>
      <w:r w:rsidR="00D30941">
        <w:rPr>
          <w:rFonts w:ascii="Arial" w:hAnsi="Arial" w:cs="Arial"/>
          <w:lang w:val="fr-CA"/>
        </w:rPr>
        <w:t>’</w:t>
      </w:r>
      <w:r w:rsidR="00990ACD" w:rsidRPr="00990ACD">
        <w:rPr>
          <w:rFonts w:ascii="Arial" w:hAnsi="Arial" w:cs="Arial"/>
          <w:lang w:val="fr-CA"/>
        </w:rPr>
        <w:t xml:space="preserve">attirance ou </w:t>
      </w:r>
      <w:r w:rsidR="003320F7">
        <w:rPr>
          <w:rFonts w:ascii="Arial" w:hAnsi="Arial" w:cs="Arial"/>
          <w:lang w:val="fr-CA"/>
        </w:rPr>
        <w:t>d</w:t>
      </w:r>
      <w:r w:rsidR="00D30941">
        <w:rPr>
          <w:rFonts w:ascii="Arial" w:hAnsi="Arial" w:cs="Arial"/>
          <w:lang w:val="fr-CA"/>
        </w:rPr>
        <w:t>’</w:t>
      </w:r>
      <w:r w:rsidR="00990ACD" w:rsidRPr="00990ACD">
        <w:rPr>
          <w:rFonts w:ascii="Arial" w:hAnsi="Arial" w:cs="Arial"/>
          <w:lang w:val="fr-CA"/>
        </w:rPr>
        <w:t xml:space="preserve">intérêt romantique et </w:t>
      </w:r>
      <w:r w:rsidR="00051E59">
        <w:rPr>
          <w:rFonts w:ascii="Arial" w:hAnsi="Arial" w:cs="Arial"/>
          <w:lang w:val="fr-CA"/>
        </w:rPr>
        <w:t>n’</w:t>
      </w:r>
      <w:r w:rsidR="00051E59" w:rsidRPr="00051E59">
        <w:rPr>
          <w:rFonts w:ascii="Arial" w:hAnsi="Arial" w:cs="Arial"/>
          <w:lang w:val="fr-CA"/>
        </w:rPr>
        <w:t xml:space="preserve">éprouve </w:t>
      </w:r>
      <w:r w:rsidR="00562330">
        <w:rPr>
          <w:rFonts w:ascii="Arial" w:hAnsi="Arial" w:cs="Arial"/>
          <w:lang w:val="fr-CA"/>
        </w:rPr>
        <w:t xml:space="preserve">pas ou </w:t>
      </w:r>
      <w:r w:rsidR="00051E59" w:rsidRPr="00051E59">
        <w:rPr>
          <w:rFonts w:ascii="Arial" w:hAnsi="Arial" w:cs="Arial"/>
          <w:lang w:val="fr-CA"/>
        </w:rPr>
        <w:t>peu d’attirance ou de désir amoureux</w:t>
      </w:r>
      <w:r w:rsidR="00990ACD">
        <w:rPr>
          <w:rFonts w:ascii="Arial" w:hAnsi="Arial" w:cs="Arial"/>
          <w:lang w:val="fr-CA"/>
        </w:rPr>
        <w:t xml:space="preserve">. </w:t>
      </w:r>
    </w:p>
    <w:p w14:paraId="293A09C5" w14:textId="042419A7" w:rsidR="001B0285" w:rsidRPr="00C81967" w:rsidRDefault="001B0285" w:rsidP="0044020C">
      <w:pPr>
        <w:spacing w:line="240" w:lineRule="auto"/>
        <w:rPr>
          <w:rFonts w:ascii="Arial" w:hAnsi="Arial" w:cs="Arial"/>
          <w:bCs/>
          <w:szCs w:val="24"/>
          <w:lang w:val="fr-CA"/>
        </w:rPr>
      </w:pPr>
      <w:proofErr w:type="spellStart"/>
      <w:r w:rsidRPr="001B0285">
        <w:rPr>
          <w:rFonts w:ascii="Arial" w:hAnsi="Arial" w:cs="Arial"/>
          <w:b/>
          <w:szCs w:val="24"/>
          <w:lang w:val="fr-CA"/>
        </w:rPr>
        <w:t>Asexuel.le</w:t>
      </w:r>
      <w:proofErr w:type="spellEnd"/>
      <w:r w:rsidR="0044020C" w:rsidRPr="001B0285">
        <w:rPr>
          <w:rFonts w:ascii="Arial" w:hAnsi="Arial" w:cs="Arial"/>
          <w:b/>
          <w:szCs w:val="24"/>
          <w:lang w:val="fr-CA"/>
        </w:rPr>
        <w:t xml:space="preserve"> – </w:t>
      </w:r>
      <w:r w:rsidRPr="001B0285">
        <w:rPr>
          <w:rFonts w:ascii="Arial" w:hAnsi="Arial" w:cs="Arial"/>
          <w:bCs/>
          <w:szCs w:val="24"/>
          <w:lang w:val="fr-CA"/>
        </w:rPr>
        <w:t>Terme utili</w:t>
      </w:r>
      <w:r w:rsidR="00F86D8D">
        <w:rPr>
          <w:rFonts w:ascii="Arial" w:hAnsi="Arial" w:cs="Arial"/>
          <w:bCs/>
          <w:szCs w:val="24"/>
          <w:lang w:val="fr-CA"/>
        </w:rPr>
        <w:t>sé</w:t>
      </w:r>
      <w:r w:rsidRPr="001B0285">
        <w:rPr>
          <w:rFonts w:ascii="Arial" w:hAnsi="Arial" w:cs="Arial"/>
          <w:bCs/>
          <w:szCs w:val="24"/>
          <w:lang w:val="fr-CA"/>
        </w:rPr>
        <w:t xml:space="preserve"> po</w:t>
      </w:r>
      <w:r>
        <w:rPr>
          <w:rFonts w:ascii="Arial" w:hAnsi="Arial" w:cs="Arial"/>
          <w:bCs/>
          <w:szCs w:val="24"/>
          <w:lang w:val="fr-CA"/>
        </w:rPr>
        <w:t xml:space="preserve">ur </w:t>
      </w:r>
      <w:r w:rsidR="009C2C1D">
        <w:rPr>
          <w:rFonts w:ascii="Arial" w:hAnsi="Arial" w:cs="Arial"/>
          <w:bCs/>
          <w:szCs w:val="24"/>
          <w:lang w:val="fr-CA"/>
        </w:rPr>
        <w:t>désigner</w:t>
      </w:r>
      <w:r>
        <w:rPr>
          <w:rFonts w:ascii="Arial" w:hAnsi="Arial" w:cs="Arial"/>
          <w:bCs/>
          <w:szCs w:val="24"/>
          <w:lang w:val="fr-CA"/>
        </w:rPr>
        <w:t xml:space="preserve"> une personne qui </w:t>
      </w:r>
      <w:r w:rsidR="00C81967">
        <w:rPr>
          <w:rFonts w:ascii="Arial" w:hAnsi="Arial" w:cs="Arial"/>
          <w:bCs/>
          <w:szCs w:val="24"/>
          <w:lang w:val="fr-CA"/>
        </w:rPr>
        <w:t xml:space="preserve">ressent très peu ou </w:t>
      </w:r>
      <w:r w:rsidR="0024753A">
        <w:rPr>
          <w:rFonts w:ascii="Arial" w:hAnsi="Arial" w:cs="Arial"/>
          <w:bCs/>
          <w:szCs w:val="24"/>
          <w:lang w:val="fr-CA"/>
        </w:rPr>
        <w:t>pas d’</w:t>
      </w:r>
      <w:r>
        <w:rPr>
          <w:rFonts w:ascii="Arial" w:hAnsi="Arial" w:cs="Arial"/>
          <w:bCs/>
          <w:szCs w:val="24"/>
          <w:lang w:val="fr-CA"/>
        </w:rPr>
        <w:t xml:space="preserve">attirance sexuelle </w:t>
      </w:r>
      <w:r w:rsidR="00094A83" w:rsidRPr="00094A83">
        <w:rPr>
          <w:rFonts w:ascii="Arial" w:hAnsi="Arial" w:cs="Arial"/>
          <w:lang w:val="fr-CA"/>
        </w:rPr>
        <w:t>à l’égard des autres, quelle que soit leur identité de genre</w:t>
      </w:r>
      <w:r w:rsidR="00094A83">
        <w:rPr>
          <w:rFonts w:ascii="Arial" w:hAnsi="Arial" w:cs="Arial"/>
          <w:lang w:val="fr-CA"/>
        </w:rPr>
        <w:t xml:space="preserve">. </w:t>
      </w:r>
      <w:r w:rsidR="00C81967" w:rsidRPr="00C81967">
        <w:rPr>
          <w:rFonts w:ascii="Arial" w:hAnsi="Arial" w:cs="Arial"/>
          <w:lang w:val="fr-CA"/>
        </w:rPr>
        <w:t xml:space="preserve">L’asexualité est une orientation sexuelle. </w:t>
      </w:r>
    </w:p>
    <w:p w14:paraId="6AEF885F" w14:textId="56075391" w:rsidR="00BF53BF" w:rsidRPr="008C1944" w:rsidRDefault="0044020C" w:rsidP="0044020C">
      <w:pPr>
        <w:spacing w:line="240" w:lineRule="auto"/>
        <w:rPr>
          <w:rFonts w:ascii="Arial" w:hAnsi="Arial" w:cs="Arial"/>
          <w:bCs/>
          <w:szCs w:val="24"/>
          <w:lang w:val="fr-CA"/>
        </w:rPr>
      </w:pPr>
      <w:r w:rsidRPr="00BF53BF">
        <w:rPr>
          <w:rFonts w:ascii="Arial" w:hAnsi="Arial" w:cs="Arial"/>
          <w:b/>
          <w:szCs w:val="24"/>
          <w:lang w:val="fr-CA"/>
        </w:rPr>
        <w:t>Biphobi</w:t>
      </w:r>
      <w:r w:rsidR="00BF53BF" w:rsidRPr="00BF53BF">
        <w:rPr>
          <w:rFonts w:ascii="Arial" w:hAnsi="Arial" w:cs="Arial"/>
          <w:b/>
          <w:szCs w:val="24"/>
          <w:lang w:val="fr-CA"/>
        </w:rPr>
        <w:t>e</w:t>
      </w:r>
      <w:r w:rsidRPr="00BF53BF">
        <w:rPr>
          <w:rFonts w:ascii="Arial" w:hAnsi="Arial" w:cs="Arial"/>
          <w:b/>
          <w:szCs w:val="24"/>
          <w:lang w:val="fr-CA"/>
        </w:rPr>
        <w:t xml:space="preserve"> </w:t>
      </w:r>
      <w:r w:rsidR="00BF53BF" w:rsidRPr="00BF53BF">
        <w:rPr>
          <w:rFonts w:ascii="Arial" w:hAnsi="Arial" w:cs="Arial"/>
          <w:b/>
          <w:szCs w:val="24"/>
          <w:lang w:val="fr-CA"/>
        </w:rPr>
        <w:t>–</w:t>
      </w:r>
      <w:r w:rsidRPr="00BF53BF">
        <w:rPr>
          <w:rFonts w:ascii="Arial" w:hAnsi="Arial" w:cs="Arial"/>
          <w:b/>
          <w:szCs w:val="24"/>
          <w:lang w:val="fr-CA"/>
        </w:rPr>
        <w:t xml:space="preserve"> </w:t>
      </w:r>
      <w:bookmarkStart w:id="2" w:name="OLE_LINK7"/>
      <w:bookmarkStart w:id="3" w:name="OLE_LINK8"/>
      <w:r w:rsidR="00BF53BF" w:rsidRPr="00BF53BF">
        <w:rPr>
          <w:rFonts w:ascii="Arial" w:hAnsi="Arial" w:cs="Arial"/>
          <w:bCs/>
          <w:szCs w:val="24"/>
          <w:lang w:val="fr-CA"/>
        </w:rPr>
        <w:t xml:space="preserve">Terme </w:t>
      </w:r>
      <w:r w:rsidR="008B15F6" w:rsidRPr="00BF53BF">
        <w:rPr>
          <w:rFonts w:ascii="Arial" w:hAnsi="Arial" w:cs="Arial"/>
          <w:bCs/>
          <w:szCs w:val="24"/>
          <w:lang w:val="fr-CA"/>
        </w:rPr>
        <w:t>utilisé</w:t>
      </w:r>
      <w:r w:rsidR="00BF53BF" w:rsidRPr="00BF53BF">
        <w:rPr>
          <w:rFonts w:ascii="Arial" w:hAnsi="Arial" w:cs="Arial"/>
          <w:bCs/>
          <w:szCs w:val="24"/>
          <w:lang w:val="fr-CA"/>
        </w:rPr>
        <w:t xml:space="preserve"> pour décrire l</w:t>
      </w:r>
      <w:r w:rsidR="00BF53BF">
        <w:rPr>
          <w:rFonts w:ascii="Arial" w:hAnsi="Arial" w:cs="Arial"/>
          <w:bCs/>
          <w:szCs w:val="24"/>
          <w:lang w:val="fr-CA"/>
        </w:rPr>
        <w:t xml:space="preserve">e sentiment </w:t>
      </w:r>
      <w:r w:rsidR="008C1944" w:rsidRPr="008C1944">
        <w:rPr>
          <w:rFonts w:ascii="Arial" w:hAnsi="Arial" w:cs="Arial"/>
          <w:lang w:val="fr-CA"/>
        </w:rPr>
        <w:t xml:space="preserve">de rage, de haine et </w:t>
      </w:r>
      <w:r w:rsidR="008C1944">
        <w:rPr>
          <w:rFonts w:ascii="Arial" w:hAnsi="Arial" w:cs="Arial"/>
          <w:lang w:val="fr-CA"/>
        </w:rPr>
        <w:t xml:space="preserve">de </w:t>
      </w:r>
      <w:r w:rsidR="008C1944" w:rsidRPr="008C1944">
        <w:rPr>
          <w:rFonts w:ascii="Arial" w:hAnsi="Arial" w:cs="Arial"/>
          <w:lang w:val="fr-CA"/>
        </w:rPr>
        <w:t>désapprobation envers la bisexualité et les personnes bisexuelles. La biphobie peut se manifester sous diverses formes telles que verbalement, émotionnellement ou sous forme d’attaques physiques.</w:t>
      </w:r>
    </w:p>
    <w:bookmarkEnd w:id="2"/>
    <w:bookmarkEnd w:id="3"/>
    <w:p w14:paraId="2DFE27D9" w14:textId="26897AFC" w:rsidR="00254146" w:rsidRPr="00BD0C41" w:rsidRDefault="0044020C" w:rsidP="0044020C">
      <w:pPr>
        <w:spacing w:line="240" w:lineRule="auto"/>
        <w:rPr>
          <w:rFonts w:ascii="Arial" w:hAnsi="Arial" w:cs="Arial"/>
          <w:bCs/>
          <w:szCs w:val="24"/>
          <w:lang w:val="fr-CA"/>
        </w:rPr>
      </w:pPr>
      <w:proofErr w:type="spellStart"/>
      <w:r w:rsidRPr="00BD0C41">
        <w:rPr>
          <w:rFonts w:ascii="Arial" w:hAnsi="Arial" w:cs="Arial"/>
          <w:b/>
          <w:szCs w:val="24"/>
          <w:lang w:val="fr-CA"/>
        </w:rPr>
        <w:t>Bisexu</w:t>
      </w:r>
      <w:r w:rsidR="00A67A3D" w:rsidRPr="00BD0C41">
        <w:rPr>
          <w:rFonts w:ascii="Arial" w:hAnsi="Arial" w:cs="Arial"/>
          <w:b/>
          <w:szCs w:val="24"/>
          <w:lang w:val="fr-CA"/>
        </w:rPr>
        <w:t>el.le</w:t>
      </w:r>
      <w:proofErr w:type="spellEnd"/>
      <w:r w:rsidRPr="00BD0C41">
        <w:rPr>
          <w:rFonts w:ascii="Arial" w:hAnsi="Arial" w:cs="Arial"/>
          <w:b/>
          <w:szCs w:val="24"/>
          <w:lang w:val="fr-CA"/>
        </w:rPr>
        <w:t xml:space="preserve"> – </w:t>
      </w:r>
      <w:r w:rsidR="00A67A3D" w:rsidRPr="00BD0C41">
        <w:rPr>
          <w:rFonts w:ascii="Arial" w:hAnsi="Arial" w:cs="Arial"/>
          <w:bCs/>
          <w:szCs w:val="24"/>
          <w:lang w:val="fr-CA"/>
        </w:rPr>
        <w:t>Terme</w:t>
      </w:r>
      <w:r w:rsidR="00BD0C41" w:rsidRPr="00BD0C41">
        <w:rPr>
          <w:rFonts w:ascii="Arial" w:hAnsi="Arial" w:cs="Arial"/>
          <w:bCs/>
          <w:szCs w:val="24"/>
          <w:lang w:val="fr-CA"/>
        </w:rPr>
        <w:t xml:space="preserve"> </w:t>
      </w:r>
      <w:r w:rsidR="009C2C1D" w:rsidRPr="001B0285">
        <w:rPr>
          <w:rFonts w:ascii="Arial" w:hAnsi="Arial" w:cs="Arial"/>
          <w:bCs/>
          <w:szCs w:val="24"/>
          <w:lang w:val="fr-CA"/>
        </w:rPr>
        <w:t>utili</w:t>
      </w:r>
      <w:r w:rsidR="009C2C1D">
        <w:rPr>
          <w:rFonts w:ascii="Arial" w:hAnsi="Arial" w:cs="Arial"/>
          <w:bCs/>
          <w:szCs w:val="24"/>
          <w:lang w:val="fr-CA"/>
        </w:rPr>
        <w:t>sé</w:t>
      </w:r>
      <w:r w:rsidR="009C2C1D" w:rsidRPr="001B0285">
        <w:rPr>
          <w:rFonts w:ascii="Arial" w:hAnsi="Arial" w:cs="Arial"/>
          <w:bCs/>
          <w:szCs w:val="24"/>
          <w:lang w:val="fr-CA"/>
        </w:rPr>
        <w:t xml:space="preserve"> po</w:t>
      </w:r>
      <w:r w:rsidR="009C2C1D">
        <w:rPr>
          <w:rFonts w:ascii="Arial" w:hAnsi="Arial" w:cs="Arial"/>
          <w:bCs/>
          <w:szCs w:val="24"/>
          <w:lang w:val="fr-CA"/>
        </w:rPr>
        <w:t xml:space="preserve">ur désigner </w:t>
      </w:r>
      <w:r w:rsidR="00BD0C41" w:rsidRPr="00BD0C41">
        <w:rPr>
          <w:rFonts w:ascii="Arial" w:hAnsi="Arial" w:cs="Arial"/>
          <w:bCs/>
          <w:szCs w:val="24"/>
          <w:lang w:val="fr-CA"/>
        </w:rPr>
        <w:t>une</w:t>
      </w:r>
      <w:r w:rsidR="00A67A3D" w:rsidRPr="00BD0C41">
        <w:rPr>
          <w:rFonts w:ascii="Arial" w:hAnsi="Arial" w:cs="Arial"/>
          <w:bCs/>
          <w:szCs w:val="24"/>
          <w:lang w:val="fr-CA"/>
        </w:rPr>
        <w:t xml:space="preserve"> </w:t>
      </w:r>
      <w:r w:rsidR="00BD0C41" w:rsidRPr="00BD0C41">
        <w:rPr>
          <w:rFonts w:ascii="Arial" w:hAnsi="Arial" w:cs="Arial"/>
          <w:szCs w:val="24"/>
          <w:shd w:val="clear" w:color="auto" w:fill="FFFFFF"/>
          <w:lang w:val="fr-CA"/>
        </w:rPr>
        <w:t>personne qui est sexuellement ou romantiquement attirée par deux identités de genre ou plus.</w:t>
      </w:r>
    </w:p>
    <w:p w14:paraId="55BE0244" w14:textId="375880E5" w:rsidR="00EE1524" w:rsidRDefault="0044020C" w:rsidP="0044020C">
      <w:pPr>
        <w:spacing w:line="240" w:lineRule="auto"/>
        <w:rPr>
          <w:rFonts w:ascii="Arial" w:hAnsi="Arial" w:cs="Arial"/>
          <w:szCs w:val="24"/>
          <w:shd w:val="clear" w:color="auto" w:fill="FFFFFF"/>
          <w:lang w:val="fr-CA"/>
        </w:rPr>
      </w:pPr>
      <w:r w:rsidRPr="00EE1524">
        <w:rPr>
          <w:rFonts w:ascii="Arial" w:hAnsi="Arial" w:cs="Arial"/>
          <w:b/>
          <w:szCs w:val="24"/>
          <w:lang w:val="fr-CA"/>
        </w:rPr>
        <w:t>Cisgen</w:t>
      </w:r>
      <w:r w:rsidR="009C2C1D" w:rsidRPr="00EE1524">
        <w:rPr>
          <w:rFonts w:ascii="Arial" w:hAnsi="Arial" w:cs="Arial"/>
          <w:b/>
          <w:szCs w:val="24"/>
          <w:lang w:val="fr-CA"/>
        </w:rPr>
        <w:t>re</w:t>
      </w:r>
      <w:r w:rsidRPr="00EE1524">
        <w:rPr>
          <w:rFonts w:ascii="Arial" w:hAnsi="Arial" w:cs="Arial"/>
          <w:b/>
          <w:szCs w:val="24"/>
          <w:lang w:val="fr-CA"/>
        </w:rPr>
        <w:t xml:space="preserve"> – </w:t>
      </w:r>
      <w:r w:rsidR="00EE1524" w:rsidRPr="00BD0C41">
        <w:rPr>
          <w:rFonts w:ascii="Arial" w:hAnsi="Arial" w:cs="Arial"/>
          <w:bCs/>
          <w:szCs w:val="24"/>
          <w:lang w:val="fr-CA"/>
        </w:rPr>
        <w:t xml:space="preserve">Terme </w:t>
      </w:r>
      <w:r w:rsidR="00EE1524" w:rsidRPr="001B0285">
        <w:rPr>
          <w:rFonts w:ascii="Arial" w:hAnsi="Arial" w:cs="Arial"/>
          <w:bCs/>
          <w:szCs w:val="24"/>
          <w:lang w:val="fr-CA"/>
        </w:rPr>
        <w:t>utili</w:t>
      </w:r>
      <w:r w:rsidR="00EE1524">
        <w:rPr>
          <w:rFonts w:ascii="Arial" w:hAnsi="Arial" w:cs="Arial"/>
          <w:bCs/>
          <w:szCs w:val="24"/>
          <w:lang w:val="fr-CA"/>
        </w:rPr>
        <w:t>sé</w:t>
      </w:r>
      <w:r w:rsidR="00EE1524" w:rsidRPr="001B0285">
        <w:rPr>
          <w:rFonts w:ascii="Arial" w:hAnsi="Arial" w:cs="Arial"/>
          <w:bCs/>
          <w:szCs w:val="24"/>
          <w:lang w:val="fr-CA"/>
        </w:rPr>
        <w:t xml:space="preserve"> po</w:t>
      </w:r>
      <w:r w:rsidR="00EE1524">
        <w:rPr>
          <w:rFonts w:ascii="Arial" w:hAnsi="Arial" w:cs="Arial"/>
          <w:bCs/>
          <w:szCs w:val="24"/>
          <w:lang w:val="fr-CA"/>
        </w:rPr>
        <w:t xml:space="preserve">ur désigner </w:t>
      </w:r>
      <w:r w:rsidR="00EE1524" w:rsidRPr="00BD0C41">
        <w:rPr>
          <w:rFonts w:ascii="Arial" w:hAnsi="Arial" w:cs="Arial"/>
          <w:bCs/>
          <w:szCs w:val="24"/>
          <w:lang w:val="fr-CA"/>
        </w:rPr>
        <w:t xml:space="preserve">une </w:t>
      </w:r>
      <w:r w:rsidR="00EE1524" w:rsidRPr="00BD0C41">
        <w:rPr>
          <w:rFonts w:ascii="Arial" w:hAnsi="Arial" w:cs="Arial"/>
          <w:szCs w:val="24"/>
          <w:shd w:val="clear" w:color="auto" w:fill="FFFFFF"/>
          <w:lang w:val="fr-CA"/>
        </w:rPr>
        <w:t xml:space="preserve">personne </w:t>
      </w:r>
      <w:r w:rsidR="00EE1524">
        <w:rPr>
          <w:rFonts w:ascii="Arial" w:hAnsi="Arial" w:cs="Arial"/>
          <w:szCs w:val="24"/>
          <w:shd w:val="clear" w:color="auto" w:fill="FFFFFF"/>
          <w:lang w:val="fr-CA"/>
        </w:rPr>
        <w:t xml:space="preserve">dont l’identité de genre correspond </w:t>
      </w:r>
      <w:r w:rsidR="003F39C5">
        <w:rPr>
          <w:rFonts w:ascii="Arial" w:hAnsi="Arial" w:cs="Arial"/>
          <w:szCs w:val="24"/>
          <w:shd w:val="clear" w:color="auto" w:fill="FFFFFF"/>
          <w:lang w:val="fr-CA"/>
        </w:rPr>
        <w:t xml:space="preserve">au genre qui lui a été assigné à la naissance (p. ex. </w:t>
      </w:r>
      <w:r w:rsidR="006C60F0" w:rsidRPr="006C60F0">
        <w:rPr>
          <w:rFonts w:ascii="Arial" w:hAnsi="Arial" w:cs="Arial"/>
          <w:lang w:val="fr-CA"/>
        </w:rPr>
        <w:t>quelqu’un à qui l’on a assigné le sexe féminin à la naissance et qui vit sa vie en tant que femme).</w:t>
      </w:r>
      <w:r w:rsidR="00EE1524">
        <w:rPr>
          <w:rFonts w:ascii="Arial" w:hAnsi="Arial" w:cs="Arial"/>
          <w:szCs w:val="24"/>
          <w:shd w:val="clear" w:color="auto" w:fill="FFFFFF"/>
          <w:lang w:val="fr-CA"/>
        </w:rPr>
        <w:t xml:space="preserve"> </w:t>
      </w:r>
    </w:p>
    <w:p w14:paraId="02C75A95" w14:textId="6042196A" w:rsidR="00831CC3" w:rsidRPr="00831CC3" w:rsidRDefault="0044020C" w:rsidP="0044020C">
      <w:pPr>
        <w:spacing w:line="240" w:lineRule="auto"/>
        <w:rPr>
          <w:rFonts w:ascii="Arial" w:hAnsi="Arial" w:cs="Arial"/>
          <w:bCs/>
          <w:szCs w:val="24"/>
          <w:lang w:val="fr-CA"/>
        </w:rPr>
      </w:pPr>
      <w:r w:rsidRPr="00831CC3">
        <w:rPr>
          <w:rFonts w:ascii="Arial" w:hAnsi="Arial" w:cs="Arial"/>
          <w:b/>
          <w:szCs w:val="24"/>
          <w:lang w:val="fr-CA"/>
        </w:rPr>
        <w:t>Cisnormati</w:t>
      </w:r>
      <w:r w:rsidR="006C60F0" w:rsidRPr="00831CC3">
        <w:rPr>
          <w:rFonts w:ascii="Arial" w:hAnsi="Arial" w:cs="Arial"/>
          <w:b/>
          <w:szCs w:val="24"/>
          <w:lang w:val="fr-CA"/>
        </w:rPr>
        <w:t>f</w:t>
      </w:r>
      <w:r w:rsidRPr="00831CC3">
        <w:rPr>
          <w:rFonts w:ascii="Arial" w:hAnsi="Arial" w:cs="Arial"/>
          <w:b/>
          <w:szCs w:val="24"/>
          <w:lang w:val="fr-CA"/>
        </w:rPr>
        <w:t xml:space="preserve"> -</w:t>
      </w:r>
      <w:r w:rsidRPr="00831CC3">
        <w:rPr>
          <w:rFonts w:ascii="Arial" w:hAnsi="Arial" w:cs="Arial"/>
          <w:szCs w:val="24"/>
          <w:lang w:val="fr-CA"/>
        </w:rPr>
        <w:t xml:space="preserve"> </w:t>
      </w:r>
      <w:bookmarkStart w:id="4" w:name="OLE_LINK9"/>
      <w:bookmarkStart w:id="5" w:name="OLE_LINK10"/>
      <w:r w:rsidR="00831CC3" w:rsidRPr="00831CC3">
        <w:rPr>
          <w:rFonts w:ascii="Arial" w:hAnsi="Arial" w:cs="Arial"/>
          <w:lang w:val="fr-CA"/>
        </w:rPr>
        <w:t>Postulat selon lequel tous les individus, ou presque tous, sont cisgenre, sauf indication contraire</w:t>
      </w:r>
      <w:r w:rsidR="00831CC3">
        <w:rPr>
          <w:rFonts w:ascii="Arial" w:hAnsi="Arial" w:cs="Arial"/>
          <w:lang w:val="fr-CA"/>
        </w:rPr>
        <w:t xml:space="preserve">. </w:t>
      </w:r>
    </w:p>
    <w:bookmarkEnd w:id="4"/>
    <w:bookmarkEnd w:id="5"/>
    <w:p w14:paraId="59E62DFE" w14:textId="0FB91EAA" w:rsidR="0057504B" w:rsidRPr="008252BD" w:rsidRDefault="006E1C60" w:rsidP="0044020C">
      <w:pPr>
        <w:spacing w:line="240" w:lineRule="auto"/>
        <w:rPr>
          <w:rFonts w:ascii="Arial" w:hAnsi="Arial" w:cs="Arial"/>
          <w:szCs w:val="24"/>
          <w:lang w:val="fr-CA"/>
        </w:rPr>
      </w:pPr>
      <w:r w:rsidRPr="008252BD">
        <w:rPr>
          <w:rFonts w:ascii="Arial" w:hAnsi="Arial" w:cs="Arial"/>
          <w:b/>
          <w:szCs w:val="24"/>
          <w:lang w:val="fr-CA"/>
        </w:rPr>
        <w:t>Affirmation</w:t>
      </w:r>
      <w:r w:rsidR="0044020C" w:rsidRPr="008252BD">
        <w:rPr>
          <w:rFonts w:ascii="Arial" w:hAnsi="Arial" w:cs="Arial"/>
          <w:szCs w:val="24"/>
          <w:lang w:val="fr-CA"/>
        </w:rPr>
        <w:t xml:space="preserve"> </w:t>
      </w:r>
      <w:r w:rsidR="0044020C" w:rsidRPr="008252BD">
        <w:rPr>
          <w:rFonts w:ascii="Arial" w:hAnsi="Arial" w:cs="Arial"/>
          <w:b/>
          <w:szCs w:val="24"/>
          <w:lang w:val="fr-CA"/>
        </w:rPr>
        <w:t>–</w:t>
      </w:r>
      <w:r w:rsidR="0044020C" w:rsidRPr="008252BD">
        <w:rPr>
          <w:rFonts w:ascii="Arial" w:hAnsi="Arial" w:cs="Arial"/>
          <w:szCs w:val="24"/>
          <w:lang w:val="fr-CA"/>
        </w:rPr>
        <w:t xml:space="preserve"> </w:t>
      </w:r>
      <w:r w:rsidRPr="008252BD">
        <w:rPr>
          <w:rFonts w:ascii="Arial" w:hAnsi="Arial" w:cs="Arial"/>
          <w:szCs w:val="24"/>
          <w:lang w:val="fr-CA"/>
        </w:rPr>
        <w:t xml:space="preserve">Terme utilisé pour décrire le processus </w:t>
      </w:r>
      <w:r w:rsidR="0057504B">
        <w:rPr>
          <w:rFonts w:ascii="Arial" w:hAnsi="Arial" w:cs="Arial"/>
          <w:szCs w:val="24"/>
          <w:lang w:val="fr-CA"/>
        </w:rPr>
        <w:t xml:space="preserve">d’acceptation et </w:t>
      </w:r>
      <w:r w:rsidRPr="008252BD">
        <w:rPr>
          <w:rFonts w:ascii="Arial" w:hAnsi="Arial" w:cs="Arial"/>
          <w:szCs w:val="24"/>
          <w:lang w:val="fr-CA"/>
        </w:rPr>
        <w:t>d’affirmation d</w:t>
      </w:r>
      <w:r w:rsidR="008252BD" w:rsidRPr="008252BD">
        <w:rPr>
          <w:rFonts w:ascii="Arial" w:hAnsi="Arial" w:cs="Arial"/>
          <w:szCs w:val="24"/>
          <w:lang w:val="fr-CA"/>
        </w:rPr>
        <w:t>e</w:t>
      </w:r>
      <w:r w:rsidR="0057504B">
        <w:rPr>
          <w:rFonts w:ascii="Arial" w:hAnsi="Arial" w:cs="Arial"/>
          <w:szCs w:val="24"/>
          <w:lang w:val="fr-CA"/>
        </w:rPr>
        <w:t xml:space="preserve"> son</w:t>
      </w:r>
      <w:r w:rsidR="008252BD" w:rsidRPr="008252BD">
        <w:rPr>
          <w:rFonts w:ascii="Arial" w:hAnsi="Arial" w:cs="Arial"/>
          <w:szCs w:val="24"/>
          <w:lang w:val="fr-CA"/>
        </w:rPr>
        <w:t xml:space="preserve"> </w:t>
      </w:r>
      <w:r w:rsidR="0057504B">
        <w:rPr>
          <w:rFonts w:ascii="Arial" w:hAnsi="Arial" w:cs="Arial"/>
          <w:szCs w:val="24"/>
          <w:lang w:val="fr-CA"/>
        </w:rPr>
        <w:t>orientation</w:t>
      </w:r>
      <w:r w:rsidR="008252BD">
        <w:rPr>
          <w:rFonts w:ascii="Arial" w:hAnsi="Arial" w:cs="Arial"/>
          <w:szCs w:val="24"/>
          <w:lang w:val="fr-CA"/>
        </w:rPr>
        <w:t xml:space="preserve"> sexuelle ou de </w:t>
      </w:r>
      <w:r w:rsidR="0057504B">
        <w:rPr>
          <w:rFonts w:ascii="Arial" w:hAnsi="Arial" w:cs="Arial"/>
          <w:szCs w:val="24"/>
          <w:lang w:val="fr-CA"/>
        </w:rPr>
        <w:t xml:space="preserve">son identité de </w:t>
      </w:r>
      <w:r w:rsidR="008252BD">
        <w:rPr>
          <w:rFonts w:ascii="Arial" w:hAnsi="Arial" w:cs="Arial"/>
          <w:szCs w:val="24"/>
          <w:lang w:val="fr-CA"/>
        </w:rPr>
        <w:t>genre</w:t>
      </w:r>
      <w:r w:rsidR="00ED5764">
        <w:rPr>
          <w:rFonts w:ascii="Arial" w:hAnsi="Arial" w:cs="Arial"/>
          <w:szCs w:val="24"/>
          <w:lang w:val="fr-CA"/>
        </w:rPr>
        <w:t>,</w:t>
      </w:r>
      <w:r w:rsidR="0057504B">
        <w:rPr>
          <w:rFonts w:ascii="Arial" w:hAnsi="Arial" w:cs="Arial"/>
          <w:szCs w:val="24"/>
          <w:lang w:val="fr-CA"/>
        </w:rPr>
        <w:t xml:space="preserve"> et </w:t>
      </w:r>
      <w:r w:rsidR="0057504B" w:rsidRPr="0057504B">
        <w:rPr>
          <w:rFonts w:ascii="Arial" w:hAnsi="Arial" w:cs="Arial"/>
          <w:szCs w:val="24"/>
          <w:lang w:val="fr-CA"/>
        </w:rPr>
        <w:t>à la divulguer à d’autres.</w:t>
      </w:r>
      <w:r w:rsidR="00ED5764">
        <w:rPr>
          <w:rFonts w:ascii="Arial" w:hAnsi="Arial" w:cs="Arial"/>
          <w:szCs w:val="24"/>
          <w:lang w:val="fr-CA"/>
        </w:rPr>
        <w:t xml:space="preserve"> Les «</w:t>
      </w:r>
      <w:r w:rsidR="00CA7897">
        <w:rPr>
          <w:rFonts w:ascii="Arial" w:hAnsi="Arial" w:cs="Arial"/>
          <w:szCs w:val="24"/>
          <w:lang w:val="fr-CA"/>
        </w:rPr>
        <w:t> </w:t>
      </w:r>
      <w:r w:rsidR="00ED5764">
        <w:rPr>
          <w:rFonts w:ascii="Arial" w:hAnsi="Arial" w:cs="Arial"/>
          <w:szCs w:val="24"/>
          <w:lang w:val="fr-CA"/>
        </w:rPr>
        <w:t>autres</w:t>
      </w:r>
      <w:r w:rsidR="00CA7897">
        <w:rPr>
          <w:rFonts w:ascii="Arial" w:hAnsi="Arial" w:cs="Arial"/>
          <w:szCs w:val="24"/>
          <w:lang w:val="fr-CA"/>
        </w:rPr>
        <w:t> </w:t>
      </w:r>
      <w:r w:rsidR="00ED5764">
        <w:rPr>
          <w:rFonts w:ascii="Arial" w:hAnsi="Arial" w:cs="Arial"/>
          <w:szCs w:val="24"/>
          <w:lang w:val="fr-CA"/>
        </w:rPr>
        <w:t xml:space="preserve">» </w:t>
      </w:r>
      <w:r w:rsidR="004E2014" w:rsidRPr="004E2014">
        <w:rPr>
          <w:rFonts w:ascii="Arial" w:hAnsi="Arial" w:cs="Arial"/>
          <w:szCs w:val="24"/>
          <w:lang w:val="fr-CA"/>
        </w:rPr>
        <w:t>supposent généralement l’hétérosexualité et des états de genre fixe qui s’inscrivent dans le binaire F et M</w:t>
      </w:r>
      <w:r w:rsidR="00D30941">
        <w:rPr>
          <w:rFonts w:ascii="Arial" w:hAnsi="Arial" w:cs="Arial"/>
          <w:szCs w:val="24"/>
          <w:lang w:val="fr-CA"/>
        </w:rPr>
        <w:t> </w:t>
      </w:r>
      <w:r w:rsidR="004E2014" w:rsidRPr="004E2014">
        <w:rPr>
          <w:rFonts w:ascii="Arial" w:hAnsi="Arial" w:cs="Arial"/>
          <w:szCs w:val="24"/>
          <w:lang w:val="fr-CA"/>
        </w:rPr>
        <w:t>; par conséquent, l</w:t>
      </w:r>
      <w:r w:rsidR="00437F79">
        <w:rPr>
          <w:rFonts w:ascii="Arial" w:hAnsi="Arial" w:cs="Arial"/>
          <w:szCs w:val="24"/>
          <w:lang w:val="fr-CA"/>
        </w:rPr>
        <w:t>’affirmation</w:t>
      </w:r>
      <w:r w:rsidR="004E2014" w:rsidRPr="004E2014">
        <w:rPr>
          <w:rFonts w:ascii="Arial" w:hAnsi="Arial" w:cs="Arial"/>
          <w:szCs w:val="24"/>
          <w:lang w:val="fr-CA"/>
        </w:rPr>
        <w:t xml:space="preserve"> est un processus continu. </w:t>
      </w:r>
      <w:r w:rsidR="00ED5764">
        <w:rPr>
          <w:rFonts w:ascii="Arial" w:hAnsi="Arial" w:cs="Arial"/>
          <w:szCs w:val="24"/>
          <w:lang w:val="fr-CA"/>
        </w:rPr>
        <w:t xml:space="preserve"> </w:t>
      </w:r>
    </w:p>
    <w:p w14:paraId="4E91C9AD" w14:textId="6E7D4B1F" w:rsidR="00DB0DE2" w:rsidRPr="00166854" w:rsidRDefault="0044020C" w:rsidP="0044020C">
      <w:pPr>
        <w:spacing w:line="240" w:lineRule="auto"/>
        <w:rPr>
          <w:lang w:val="fr-CA"/>
        </w:rPr>
      </w:pPr>
      <w:proofErr w:type="spellStart"/>
      <w:r w:rsidRPr="00DB0DE2">
        <w:rPr>
          <w:rFonts w:ascii="Arial" w:hAnsi="Arial" w:cs="Arial"/>
          <w:b/>
          <w:szCs w:val="24"/>
          <w:lang w:val="fr-CA"/>
        </w:rPr>
        <w:t>F</w:t>
      </w:r>
      <w:r w:rsidR="002752DA" w:rsidRPr="00DB0DE2">
        <w:rPr>
          <w:rFonts w:ascii="Arial" w:hAnsi="Arial" w:cs="Arial"/>
          <w:b/>
          <w:szCs w:val="24"/>
          <w:lang w:val="fr-CA"/>
        </w:rPr>
        <w:t>vH</w:t>
      </w:r>
      <w:proofErr w:type="spellEnd"/>
      <w:r w:rsidR="002752DA" w:rsidRPr="00DB0DE2">
        <w:rPr>
          <w:rFonts w:ascii="Arial" w:hAnsi="Arial" w:cs="Arial"/>
          <w:b/>
          <w:szCs w:val="24"/>
          <w:lang w:val="fr-CA"/>
        </w:rPr>
        <w:t xml:space="preserve"> </w:t>
      </w:r>
      <w:r w:rsidRPr="00DB0DE2">
        <w:rPr>
          <w:rFonts w:ascii="Arial" w:hAnsi="Arial" w:cs="Arial"/>
          <w:b/>
          <w:szCs w:val="24"/>
          <w:lang w:val="fr-CA"/>
        </w:rPr>
        <w:t>–</w:t>
      </w:r>
      <w:r w:rsidR="00D1422A">
        <w:rPr>
          <w:rFonts w:ascii="Arial" w:hAnsi="Arial" w:cs="Arial"/>
          <w:bCs/>
          <w:szCs w:val="24"/>
          <w:lang w:val="fr-CA"/>
        </w:rPr>
        <w:t xml:space="preserve"> Acronyme utilisé pour décrire une </w:t>
      </w:r>
      <w:r w:rsidR="00D1422A" w:rsidRPr="00D1422A">
        <w:rPr>
          <w:rFonts w:ascii="Arial" w:hAnsi="Arial" w:cs="Arial"/>
          <w:bCs/>
          <w:szCs w:val="24"/>
          <w:lang w:val="fr-CA"/>
        </w:rPr>
        <w:t>p</w:t>
      </w:r>
      <w:r w:rsidR="00DB0DE2" w:rsidRPr="00D1422A">
        <w:rPr>
          <w:rFonts w:ascii="Arial" w:hAnsi="Arial" w:cs="Arial"/>
          <w:lang w:val="fr-CA"/>
        </w:rPr>
        <w:t xml:space="preserve">ersonne à qui l’on a assigné le sexe féminin à la naissance, mais qui se définit comme homme. </w:t>
      </w:r>
      <w:r w:rsidR="00D1422A">
        <w:rPr>
          <w:rFonts w:ascii="Arial" w:hAnsi="Arial" w:cs="Arial"/>
          <w:lang w:val="fr-CA"/>
        </w:rPr>
        <w:t>Ce type de</w:t>
      </w:r>
      <w:r w:rsidR="00DB0DE2" w:rsidRPr="00D1422A">
        <w:rPr>
          <w:rFonts w:ascii="Arial" w:hAnsi="Arial" w:cs="Arial"/>
          <w:lang w:val="fr-CA"/>
        </w:rPr>
        <w:t xml:space="preserve"> personne est aussi appelé </w:t>
      </w:r>
      <w:r w:rsidR="00D1422A">
        <w:rPr>
          <w:rFonts w:ascii="Arial" w:hAnsi="Arial" w:cs="Arial"/>
          <w:lang w:val="fr-CA"/>
        </w:rPr>
        <w:t>«</w:t>
      </w:r>
      <w:r w:rsidR="00CA7897">
        <w:rPr>
          <w:rFonts w:ascii="Arial" w:hAnsi="Arial" w:cs="Arial"/>
          <w:lang w:val="fr-CA"/>
        </w:rPr>
        <w:t> </w:t>
      </w:r>
      <w:r w:rsidR="00DB0DE2" w:rsidRPr="00D1422A">
        <w:rPr>
          <w:rFonts w:ascii="Arial" w:hAnsi="Arial" w:cs="Arial"/>
          <w:lang w:val="fr-CA"/>
        </w:rPr>
        <w:t>homme trans</w:t>
      </w:r>
      <w:r w:rsidR="00CA7897">
        <w:rPr>
          <w:rFonts w:ascii="Arial" w:hAnsi="Arial" w:cs="Arial"/>
          <w:lang w:val="fr-CA"/>
        </w:rPr>
        <w:t> </w:t>
      </w:r>
      <w:r w:rsidR="00D1422A">
        <w:rPr>
          <w:rFonts w:ascii="Arial" w:hAnsi="Arial" w:cs="Arial"/>
          <w:lang w:val="fr-CA"/>
        </w:rPr>
        <w:t>»</w:t>
      </w:r>
      <w:r w:rsidR="00DB0DE2" w:rsidRPr="00D1422A">
        <w:rPr>
          <w:rFonts w:ascii="Arial" w:hAnsi="Arial" w:cs="Arial"/>
          <w:lang w:val="fr-CA"/>
        </w:rPr>
        <w:t xml:space="preserve"> ou </w:t>
      </w:r>
      <w:r w:rsidR="00D1422A">
        <w:rPr>
          <w:rFonts w:ascii="Arial" w:hAnsi="Arial" w:cs="Arial"/>
          <w:lang w:val="fr-CA"/>
        </w:rPr>
        <w:t>«</w:t>
      </w:r>
      <w:r w:rsidR="00CA7897">
        <w:rPr>
          <w:rFonts w:ascii="Arial" w:hAnsi="Arial" w:cs="Arial"/>
          <w:lang w:val="fr-CA"/>
        </w:rPr>
        <w:t> </w:t>
      </w:r>
      <w:r w:rsidR="00DB0DE2" w:rsidRPr="00D1422A">
        <w:rPr>
          <w:rFonts w:ascii="Arial" w:hAnsi="Arial" w:cs="Arial"/>
          <w:lang w:val="fr-CA"/>
        </w:rPr>
        <w:t>homme transgenre</w:t>
      </w:r>
      <w:r w:rsidR="00CA7897">
        <w:rPr>
          <w:rFonts w:ascii="Arial" w:hAnsi="Arial" w:cs="Arial"/>
          <w:lang w:val="fr-CA"/>
        </w:rPr>
        <w:t> </w:t>
      </w:r>
      <w:r w:rsidR="00D1422A">
        <w:rPr>
          <w:rFonts w:ascii="Arial" w:hAnsi="Arial" w:cs="Arial"/>
          <w:lang w:val="fr-CA"/>
        </w:rPr>
        <w:t>»</w:t>
      </w:r>
      <w:r w:rsidR="00DB0DE2" w:rsidRPr="00D1422A">
        <w:rPr>
          <w:rFonts w:ascii="Arial" w:hAnsi="Arial" w:cs="Arial"/>
          <w:lang w:val="fr-CA"/>
        </w:rPr>
        <w:t xml:space="preserve">. </w:t>
      </w:r>
      <w:r w:rsidR="00DB0DE2" w:rsidRPr="00166854">
        <w:rPr>
          <w:rFonts w:ascii="Arial" w:hAnsi="Arial" w:cs="Arial"/>
          <w:lang w:val="fr-CA"/>
        </w:rPr>
        <w:t>F</w:t>
      </w:r>
      <w:r w:rsidR="00763482" w:rsidRPr="00166854">
        <w:rPr>
          <w:rFonts w:ascii="Arial" w:hAnsi="Arial" w:cs="Arial"/>
          <w:lang w:val="fr-CA"/>
        </w:rPr>
        <w:t>v</w:t>
      </w:r>
      <w:r w:rsidR="00DB0DE2" w:rsidRPr="00166854">
        <w:rPr>
          <w:rFonts w:ascii="Arial" w:hAnsi="Arial" w:cs="Arial"/>
          <w:lang w:val="fr-CA"/>
        </w:rPr>
        <w:t>H est l’acronyme de «</w:t>
      </w:r>
      <w:r w:rsidR="00CA7897" w:rsidRPr="00166854">
        <w:rPr>
          <w:rFonts w:ascii="Arial" w:hAnsi="Arial" w:cs="Arial"/>
          <w:lang w:val="fr-CA"/>
        </w:rPr>
        <w:t> </w:t>
      </w:r>
      <w:r w:rsidR="00DB0DE2" w:rsidRPr="00166854">
        <w:rPr>
          <w:rFonts w:ascii="Arial" w:hAnsi="Arial" w:cs="Arial"/>
          <w:lang w:val="fr-CA"/>
        </w:rPr>
        <w:t xml:space="preserve">femme </w:t>
      </w:r>
      <w:r w:rsidR="00763482" w:rsidRPr="00166854">
        <w:rPr>
          <w:rFonts w:ascii="Arial" w:hAnsi="Arial" w:cs="Arial"/>
          <w:lang w:val="fr-CA"/>
        </w:rPr>
        <w:t>vers</w:t>
      </w:r>
      <w:r w:rsidR="00DB0DE2" w:rsidRPr="00166854">
        <w:rPr>
          <w:rFonts w:ascii="Arial" w:hAnsi="Arial" w:cs="Arial"/>
          <w:lang w:val="fr-CA"/>
        </w:rPr>
        <w:t xml:space="preserve"> homme</w:t>
      </w:r>
      <w:r w:rsidR="00CA7897" w:rsidRPr="00166854">
        <w:rPr>
          <w:rFonts w:ascii="Arial" w:hAnsi="Arial" w:cs="Arial"/>
          <w:lang w:val="fr-CA"/>
        </w:rPr>
        <w:t> </w:t>
      </w:r>
      <w:r w:rsidR="00DB0DE2" w:rsidRPr="00166854">
        <w:rPr>
          <w:rFonts w:ascii="Arial" w:hAnsi="Arial" w:cs="Arial"/>
          <w:lang w:val="fr-CA"/>
        </w:rPr>
        <w:t>».</w:t>
      </w:r>
      <w:r w:rsidR="00DB0DE2" w:rsidRPr="00166854">
        <w:rPr>
          <w:lang w:val="fr-CA"/>
        </w:rPr>
        <w:t xml:space="preserve"> </w:t>
      </w:r>
    </w:p>
    <w:p w14:paraId="01B2671E" w14:textId="28B08CD9" w:rsidR="00763482" w:rsidRPr="00E40136" w:rsidRDefault="0044020C" w:rsidP="0044020C">
      <w:pPr>
        <w:spacing w:line="240" w:lineRule="auto"/>
        <w:rPr>
          <w:rFonts w:ascii="Arial" w:eastAsia="MS Mincho" w:hAnsi="Arial" w:cs="Arial"/>
          <w:szCs w:val="24"/>
          <w:lang w:val="fr-CA" w:eastAsia="en-US"/>
        </w:rPr>
      </w:pPr>
      <w:r w:rsidRPr="00763482">
        <w:rPr>
          <w:rFonts w:ascii="Arial" w:eastAsia="MS Mincho" w:hAnsi="Arial" w:cs="Arial"/>
          <w:b/>
          <w:color w:val="1A1A1A"/>
          <w:szCs w:val="24"/>
          <w:lang w:val="fr-CA" w:eastAsia="en-US"/>
        </w:rPr>
        <w:t>Ga</w:t>
      </w:r>
      <w:r w:rsidR="00763482" w:rsidRPr="00763482">
        <w:rPr>
          <w:rFonts w:ascii="Arial" w:eastAsia="MS Mincho" w:hAnsi="Arial" w:cs="Arial"/>
          <w:b/>
          <w:color w:val="1A1A1A"/>
          <w:szCs w:val="24"/>
          <w:lang w:val="fr-CA" w:eastAsia="en-US"/>
        </w:rPr>
        <w:t>i</w:t>
      </w:r>
      <w:r w:rsidRPr="00763482">
        <w:rPr>
          <w:rFonts w:ascii="Arial" w:eastAsia="MS Mincho" w:hAnsi="Arial" w:cs="Arial"/>
          <w:b/>
          <w:color w:val="1A1A1A"/>
          <w:szCs w:val="24"/>
          <w:lang w:val="fr-CA" w:eastAsia="en-US"/>
        </w:rPr>
        <w:t xml:space="preserve"> -</w:t>
      </w:r>
      <w:r w:rsidRPr="00763482">
        <w:rPr>
          <w:rFonts w:ascii="Arial" w:eastAsia="MS Mincho" w:hAnsi="Arial" w:cs="Arial"/>
          <w:color w:val="1A1A1A"/>
          <w:szCs w:val="24"/>
          <w:lang w:val="fr-CA" w:eastAsia="en-US"/>
        </w:rPr>
        <w:t xml:space="preserve"> </w:t>
      </w:r>
      <w:r w:rsidR="00763482" w:rsidRPr="00763482">
        <w:rPr>
          <w:rFonts w:ascii="Arial" w:hAnsi="Arial" w:cs="Arial"/>
          <w:szCs w:val="24"/>
          <w:lang w:val="fr-CA"/>
        </w:rPr>
        <w:t>Terme utilisé pour</w:t>
      </w:r>
      <w:r w:rsidR="00763482" w:rsidRPr="00763482">
        <w:rPr>
          <w:rFonts w:ascii="Arial" w:eastAsia="MS Mincho" w:hAnsi="Arial" w:cs="Arial"/>
          <w:color w:val="000000"/>
          <w:szCs w:val="24"/>
          <w:lang w:val="fr-CA" w:eastAsia="en-US"/>
        </w:rPr>
        <w:t xml:space="preserve"> dés</w:t>
      </w:r>
      <w:r w:rsidR="00763482">
        <w:rPr>
          <w:rFonts w:ascii="Arial" w:eastAsia="MS Mincho" w:hAnsi="Arial" w:cs="Arial"/>
          <w:color w:val="000000"/>
          <w:szCs w:val="24"/>
          <w:lang w:val="fr-CA" w:eastAsia="en-US"/>
        </w:rPr>
        <w:t xml:space="preserve">igner une personne qui est </w:t>
      </w:r>
      <w:r w:rsidR="00763482" w:rsidRPr="00BD0C41">
        <w:rPr>
          <w:rFonts w:ascii="Arial" w:hAnsi="Arial" w:cs="Arial"/>
          <w:szCs w:val="24"/>
          <w:shd w:val="clear" w:color="auto" w:fill="FFFFFF"/>
          <w:lang w:val="fr-CA"/>
        </w:rPr>
        <w:t>sexuellement ou romantiquement attirée</w:t>
      </w:r>
      <w:r w:rsidR="00763482">
        <w:rPr>
          <w:rFonts w:ascii="Arial" w:hAnsi="Arial" w:cs="Arial"/>
          <w:szCs w:val="24"/>
          <w:shd w:val="clear" w:color="auto" w:fill="FFFFFF"/>
          <w:lang w:val="fr-CA"/>
        </w:rPr>
        <w:t xml:space="preserve"> </w:t>
      </w:r>
      <w:r w:rsidR="007E1015" w:rsidRPr="007E1015">
        <w:rPr>
          <w:rFonts w:ascii="Arial" w:hAnsi="Arial" w:cs="Arial"/>
          <w:szCs w:val="24"/>
          <w:shd w:val="clear" w:color="auto" w:fill="FFFFFF"/>
          <w:lang w:val="fr-CA"/>
        </w:rPr>
        <w:t>par des personnes du même sexe ou de la même identité de genre</w:t>
      </w:r>
      <w:r w:rsidR="007E1015">
        <w:rPr>
          <w:rFonts w:ascii="Arial" w:hAnsi="Arial" w:cs="Arial"/>
          <w:szCs w:val="24"/>
          <w:shd w:val="clear" w:color="auto" w:fill="FFFFFF"/>
          <w:lang w:val="fr-CA"/>
        </w:rPr>
        <w:t xml:space="preserve">. </w:t>
      </w:r>
      <w:r w:rsidR="00E40136" w:rsidRPr="00E40136">
        <w:rPr>
          <w:rFonts w:ascii="Arial" w:hAnsi="Arial" w:cs="Arial"/>
          <w:szCs w:val="24"/>
          <w:shd w:val="clear" w:color="auto" w:fill="FFFFFF"/>
          <w:lang w:val="fr-CA"/>
        </w:rPr>
        <w:t>Traditionnellement, cette identité était réservée aux hommes, mais le terme a été adopté par les personnes de toutes les identités de genre.</w:t>
      </w:r>
    </w:p>
    <w:p w14:paraId="4193D508" w14:textId="6D362778" w:rsidR="00FA3609" w:rsidRPr="00C80B66" w:rsidRDefault="008A6AA4" w:rsidP="0044020C">
      <w:pPr>
        <w:spacing w:line="240" w:lineRule="auto"/>
        <w:rPr>
          <w:rFonts w:ascii="Arial" w:eastAsia="MS Mincho" w:hAnsi="Arial" w:cs="Arial"/>
          <w:szCs w:val="24"/>
          <w:lang w:val="fr-CA" w:eastAsia="en-US"/>
        </w:rPr>
      </w:pPr>
      <w:r w:rsidRPr="00FA3609">
        <w:rPr>
          <w:rFonts w:ascii="Arial" w:eastAsia="MS Mincho" w:hAnsi="Arial" w:cs="Arial"/>
          <w:b/>
          <w:bCs/>
          <w:szCs w:val="24"/>
          <w:lang w:val="fr-CA" w:eastAsia="en-US"/>
        </w:rPr>
        <w:lastRenderedPageBreak/>
        <w:t>Genre fluide</w:t>
      </w:r>
      <w:r w:rsidR="0044020C" w:rsidRPr="00FA3609">
        <w:rPr>
          <w:rFonts w:ascii="Arial" w:eastAsia="MS Mincho" w:hAnsi="Arial" w:cs="Arial"/>
          <w:szCs w:val="24"/>
          <w:lang w:val="fr-CA" w:eastAsia="en-US"/>
        </w:rPr>
        <w:t xml:space="preserve"> – </w:t>
      </w:r>
      <w:r w:rsidR="000818BC" w:rsidRPr="00FA3609">
        <w:rPr>
          <w:rFonts w:ascii="Arial" w:eastAsia="MS Mincho" w:hAnsi="Arial" w:cs="Arial"/>
          <w:szCs w:val="24"/>
          <w:lang w:val="fr-CA" w:eastAsia="en-US"/>
        </w:rPr>
        <w:t xml:space="preserve">Terme utilisé pour désigner les personnes </w:t>
      </w:r>
      <w:r w:rsidR="00FA3609" w:rsidRPr="00FA3609">
        <w:rPr>
          <w:rFonts w:ascii="Arial" w:hAnsi="Arial" w:cs="Arial"/>
          <w:szCs w:val="24"/>
          <w:shd w:val="clear" w:color="auto" w:fill="FFFFFF"/>
          <w:lang w:val="fr-CA"/>
        </w:rPr>
        <w:t>dont le genre ou l</w:t>
      </w:r>
      <w:r w:rsidR="00D30941">
        <w:rPr>
          <w:rFonts w:ascii="Arial" w:hAnsi="Arial" w:cs="Arial"/>
          <w:szCs w:val="24"/>
          <w:shd w:val="clear" w:color="auto" w:fill="FFFFFF"/>
          <w:lang w:val="fr-CA"/>
        </w:rPr>
        <w:t>’</w:t>
      </w:r>
      <w:r w:rsidR="00FA3609" w:rsidRPr="00FA3609">
        <w:rPr>
          <w:rFonts w:ascii="Arial" w:hAnsi="Arial" w:cs="Arial"/>
          <w:szCs w:val="24"/>
          <w:shd w:val="clear" w:color="auto" w:fill="FFFFFF"/>
          <w:lang w:val="fr-CA"/>
        </w:rPr>
        <w:t xml:space="preserve">expression de genre </w:t>
      </w:r>
      <w:r w:rsidR="00C80B66" w:rsidRPr="00C80B66">
        <w:rPr>
          <w:rFonts w:ascii="Arial" w:hAnsi="Arial" w:cs="Arial"/>
          <w:lang w:val="fr-CA"/>
        </w:rPr>
        <w:t>est changeant et varie au fil du temps</w:t>
      </w:r>
      <w:r w:rsidR="00C80B66">
        <w:rPr>
          <w:rFonts w:ascii="Arial" w:hAnsi="Arial" w:cs="Arial"/>
          <w:lang w:val="fr-CA"/>
        </w:rPr>
        <w:t xml:space="preserve">. </w:t>
      </w:r>
      <w:r w:rsidR="00C80B66" w:rsidRPr="00C80B66">
        <w:rPr>
          <w:rFonts w:ascii="Arial" w:hAnsi="Arial" w:cs="Arial"/>
          <w:lang w:val="fr-CA"/>
        </w:rPr>
        <w:t>Une personne qui se définit «</w:t>
      </w:r>
      <w:r w:rsidR="00CA7897">
        <w:rPr>
          <w:rFonts w:ascii="Arial" w:hAnsi="Arial" w:cs="Arial"/>
          <w:lang w:val="fr-CA"/>
        </w:rPr>
        <w:t> </w:t>
      </w:r>
      <w:r w:rsidR="00C80B66" w:rsidRPr="00C80B66">
        <w:rPr>
          <w:rFonts w:ascii="Arial" w:hAnsi="Arial" w:cs="Arial"/>
          <w:lang w:val="fr-CA"/>
        </w:rPr>
        <w:t>au genre fluide</w:t>
      </w:r>
      <w:r w:rsidR="00CA7897">
        <w:rPr>
          <w:rFonts w:ascii="Arial" w:hAnsi="Arial" w:cs="Arial"/>
          <w:lang w:val="fr-CA"/>
        </w:rPr>
        <w:t> </w:t>
      </w:r>
      <w:r w:rsidR="00C80B66" w:rsidRPr="00C80B66">
        <w:rPr>
          <w:rFonts w:ascii="Arial" w:hAnsi="Arial" w:cs="Arial"/>
          <w:lang w:val="fr-CA"/>
        </w:rPr>
        <w:t>» peut avoir une identité qui alterne entre homme, femme</w:t>
      </w:r>
      <w:r w:rsidR="00987CD2">
        <w:rPr>
          <w:rFonts w:ascii="Arial" w:hAnsi="Arial" w:cs="Arial"/>
          <w:lang w:val="fr-CA"/>
        </w:rPr>
        <w:t>, non</w:t>
      </w:r>
      <w:r w:rsidR="003320F7">
        <w:rPr>
          <w:rFonts w:ascii="Arial" w:hAnsi="Arial" w:cs="Arial"/>
          <w:lang w:val="fr-CA"/>
        </w:rPr>
        <w:t xml:space="preserve"> </w:t>
      </w:r>
      <w:r w:rsidR="00987CD2">
        <w:rPr>
          <w:rFonts w:ascii="Arial" w:hAnsi="Arial" w:cs="Arial"/>
          <w:lang w:val="fr-CA"/>
        </w:rPr>
        <w:t xml:space="preserve">binaire, </w:t>
      </w:r>
      <w:proofErr w:type="spellStart"/>
      <w:r w:rsidR="00987CD2">
        <w:rPr>
          <w:rFonts w:ascii="Arial" w:hAnsi="Arial" w:cs="Arial"/>
          <w:lang w:val="fr-CA"/>
        </w:rPr>
        <w:t>bispi</w:t>
      </w:r>
      <w:r w:rsidR="00F0762D">
        <w:rPr>
          <w:rFonts w:ascii="Arial" w:hAnsi="Arial" w:cs="Arial"/>
          <w:lang w:val="fr-CA"/>
        </w:rPr>
        <w:t>ri</w:t>
      </w:r>
      <w:r w:rsidR="00987CD2">
        <w:rPr>
          <w:rFonts w:ascii="Arial" w:hAnsi="Arial" w:cs="Arial"/>
          <w:lang w:val="fr-CA"/>
        </w:rPr>
        <w:t>t</w:t>
      </w:r>
      <w:r w:rsidR="00F0762D">
        <w:rPr>
          <w:rFonts w:ascii="Arial" w:hAnsi="Arial" w:cs="Arial"/>
          <w:lang w:val="fr-CA"/>
        </w:rPr>
        <w:t>uel.le</w:t>
      </w:r>
      <w:proofErr w:type="spellEnd"/>
      <w:r w:rsidR="00C80B66" w:rsidRPr="00C80B66">
        <w:rPr>
          <w:rFonts w:ascii="Arial" w:hAnsi="Arial" w:cs="Arial"/>
          <w:lang w:val="fr-CA"/>
        </w:rPr>
        <w:t xml:space="preserve"> et </w:t>
      </w:r>
      <w:r w:rsidR="00F0762D">
        <w:rPr>
          <w:rFonts w:ascii="Arial" w:hAnsi="Arial" w:cs="Arial"/>
          <w:lang w:val="fr-CA"/>
        </w:rPr>
        <w:t>genre fluide</w:t>
      </w:r>
      <w:r w:rsidR="00C80B66" w:rsidRPr="00C80B66">
        <w:rPr>
          <w:rFonts w:ascii="Arial" w:hAnsi="Arial" w:cs="Arial"/>
          <w:lang w:val="fr-CA"/>
        </w:rPr>
        <w:t>.</w:t>
      </w:r>
    </w:p>
    <w:p w14:paraId="7793B603" w14:textId="46CEDD4E" w:rsidR="00AA5CC7" w:rsidRPr="00B61538" w:rsidRDefault="00AA5CC7" w:rsidP="0044020C">
      <w:pPr>
        <w:spacing w:line="240" w:lineRule="auto"/>
        <w:rPr>
          <w:rFonts w:ascii="Arial" w:hAnsi="Arial" w:cs="Arial"/>
          <w:color w:val="000000"/>
          <w:szCs w:val="24"/>
          <w:shd w:val="clear" w:color="auto" w:fill="FFFFFF"/>
          <w:lang w:val="fr-CA" w:eastAsia="en-US"/>
        </w:rPr>
      </w:pPr>
      <w:r w:rsidRPr="00B61538">
        <w:rPr>
          <w:rFonts w:ascii="Arial" w:hAnsi="Arial" w:cs="Arial"/>
          <w:b/>
          <w:bCs/>
          <w:color w:val="121212"/>
          <w:szCs w:val="24"/>
          <w:bdr w:val="none" w:sz="0" w:space="0" w:color="auto" w:frame="1"/>
          <w:lang w:val="fr-CA" w:eastAsia="en-US"/>
        </w:rPr>
        <w:t>Expression de genre</w:t>
      </w:r>
      <w:r w:rsidR="0044020C" w:rsidRPr="00B61538">
        <w:rPr>
          <w:rFonts w:ascii="Arial" w:hAnsi="Arial" w:cs="Arial"/>
          <w:color w:val="000000"/>
          <w:szCs w:val="24"/>
          <w:shd w:val="clear" w:color="auto" w:fill="FFFFFF"/>
          <w:lang w:val="fr-CA" w:eastAsia="en-US"/>
        </w:rPr>
        <w:t> </w:t>
      </w:r>
      <w:r w:rsidRPr="00B61538">
        <w:rPr>
          <w:rFonts w:ascii="Arial" w:hAnsi="Arial" w:cs="Arial"/>
          <w:color w:val="000000"/>
          <w:szCs w:val="24"/>
          <w:shd w:val="clear" w:color="auto" w:fill="FFFFFF"/>
          <w:lang w:val="fr-CA" w:eastAsia="en-US"/>
        </w:rPr>
        <w:t>–</w:t>
      </w:r>
      <w:r w:rsidR="0044020C" w:rsidRPr="00B61538">
        <w:rPr>
          <w:rFonts w:ascii="Arial" w:hAnsi="Arial" w:cs="Arial"/>
          <w:color w:val="000000"/>
          <w:szCs w:val="24"/>
          <w:shd w:val="clear" w:color="auto" w:fill="FFFFFF"/>
          <w:lang w:val="fr-CA" w:eastAsia="en-US"/>
        </w:rPr>
        <w:t xml:space="preserve"> </w:t>
      </w:r>
      <w:r w:rsidR="00B61538" w:rsidRPr="00B61538">
        <w:rPr>
          <w:rFonts w:ascii="Arial" w:hAnsi="Arial" w:cs="Arial"/>
          <w:color w:val="000000"/>
          <w:szCs w:val="24"/>
          <w:shd w:val="clear" w:color="auto" w:fill="FFFFFF"/>
          <w:lang w:val="fr-CA" w:eastAsia="en-US"/>
        </w:rPr>
        <w:t>F</w:t>
      </w:r>
      <w:r w:rsidR="00B61538">
        <w:rPr>
          <w:rFonts w:ascii="Arial" w:hAnsi="Arial" w:cs="Arial"/>
          <w:color w:val="000000"/>
          <w:szCs w:val="24"/>
          <w:shd w:val="clear" w:color="auto" w:fill="FFFFFF"/>
          <w:lang w:val="fr-CA" w:eastAsia="en-US"/>
        </w:rPr>
        <w:t xml:space="preserve">açon dont une personne rend ou manifeste le genre auquel elle s’identifie. </w:t>
      </w:r>
      <w:r w:rsidR="005B0B19">
        <w:rPr>
          <w:rFonts w:ascii="Arial" w:hAnsi="Arial" w:cs="Arial"/>
          <w:color w:val="000000"/>
          <w:szCs w:val="24"/>
          <w:shd w:val="clear" w:color="auto" w:fill="FFFFFF"/>
          <w:lang w:val="fr-CA" w:eastAsia="en-US"/>
        </w:rPr>
        <w:t xml:space="preserve">L’expression de genre peut comprendre </w:t>
      </w:r>
      <w:r w:rsidR="0027436E" w:rsidRPr="0027436E">
        <w:rPr>
          <w:rFonts w:ascii="Arial" w:hAnsi="Arial" w:cs="Arial"/>
          <w:color w:val="000000"/>
          <w:szCs w:val="24"/>
          <w:shd w:val="clear" w:color="auto" w:fill="FFFFFF"/>
          <w:lang w:val="fr-CA" w:eastAsia="en-US"/>
        </w:rPr>
        <w:t>le comportement et l’apparence</w:t>
      </w:r>
      <w:r w:rsidR="0027436E">
        <w:rPr>
          <w:rFonts w:ascii="Arial" w:hAnsi="Arial" w:cs="Arial"/>
          <w:color w:val="000000"/>
          <w:szCs w:val="24"/>
          <w:shd w:val="clear" w:color="auto" w:fill="FFFFFF"/>
          <w:lang w:val="fr-CA" w:eastAsia="en-US"/>
        </w:rPr>
        <w:t xml:space="preserve">. Par exemple, </w:t>
      </w:r>
      <w:r w:rsidR="0027436E" w:rsidRPr="0027436E">
        <w:rPr>
          <w:rFonts w:ascii="Arial" w:hAnsi="Arial" w:cs="Arial"/>
          <w:color w:val="000000"/>
          <w:szCs w:val="24"/>
          <w:shd w:val="clear" w:color="auto" w:fill="FFFFFF"/>
          <w:lang w:val="fr-CA" w:eastAsia="en-US"/>
        </w:rPr>
        <w:t>la tenue vestimentaire, l</w:t>
      </w:r>
      <w:r w:rsidR="00897B12">
        <w:rPr>
          <w:rFonts w:ascii="Arial" w:hAnsi="Arial" w:cs="Arial"/>
          <w:color w:val="000000"/>
          <w:szCs w:val="24"/>
          <w:shd w:val="clear" w:color="auto" w:fill="FFFFFF"/>
          <w:lang w:val="fr-CA" w:eastAsia="en-US"/>
        </w:rPr>
        <w:t>a coiffure</w:t>
      </w:r>
      <w:r w:rsidR="0027436E" w:rsidRPr="0027436E">
        <w:rPr>
          <w:rFonts w:ascii="Arial" w:hAnsi="Arial" w:cs="Arial"/>
          <w:color w:val="000000"/>
          <w:szCs w:val="24"/>
          <w:shd w:val="clear" w:color="auto" w:fill="FFFFFF"/>
          <w:lang w:val="fr-CA" w:eastAsia="en-US"/>
        </w:rPr>
        <w:t>, le maquillage, le langage corporel et la voix. Le nom et le pronom choisis par une personne sont aussi des façons courantes d’exprimer le genre.</w:t>
      </w:r>
    </w:p>
    <w:p w14:paraId="6538ED3B" w14:textId="67742C2A" w:rsidR="00E9055A" w:rsidRDefault="0044020C" w:rsidP="0044020C">
      <w:pPr>
        <w:spacing w:line="240" w:lineRule="auto"/>
        <w:rPr>
          <w:rFonts w:ascii="Arial" w:hAnsi="Arial" w:cs="Arial"/>
          <w:lang w:val="fr-CA"/>
        </w:rPr>
      </w:pPr>
      <w:r w:rsidRPr="00E9055A">
        <w:rPr>
          <w:rFonts w:ascii="Arial" w:eastAsia="MS Mincho" w:hAnsi="Arial" w:cs="Arial"/>
          <w:b/>
          <w:szCs w:val="24"/>
          <w:lang w:val="fr-CA" w:eastAsia="en-US"/>
        </w:rPr>
        <w:t>Gen</w:t>
      </w:r>
      <w:r w:rsidR="00E9055A" w:rsidRPr="00E9055A">
        <w:rPr>
          <w:rFonts w:ascii="Arial" w:eastAsia="MS Mincho" w:hAnsi="Arial" w:cs="Arial"/>
          <w:b/>
          <w:szCs w:val="24"/>
          <w:lang w:val="fr-CA" w:eastAsia="en-US"/>
        </w:rPr>
        <w:t xml:space="preserve">re </w:t>
      </w:r>
      <w:r w:rsidRPr="00E9055A">
        <w:rPr>
          <w:rFonts w:ascii="Arial" w:eastAsia="MS Mincho" w:hAnsi="Arial" w:cs="Arial"/>
          <w:b/>
          <w:szCs w:val="24"/>
          <w:lang w:val="fr-CA" w:eastAsia="en-US"/>
        </w:rPr>
        <w:t>fluid</w:t>
      </w:r>
      <w:r w:rsidR="00E9055A" w:rsidRPr="00E9055A">
        <w:rPr>
          <w:rFonts w:ascii="Arial" w:eastAsia="MS Mincho" w:hAnsi="Arial" w:cs="Arial"/>
          <w:b/>
          <w:szCs w:val="24"/>
          <w:lang w:val="fr-CA" w:eastAsia="en-US"/>
        </w:rPr>
        <w:t>e (au)</w:t>
      </w:r>
      <w:r w:rsidRPr="00E9055A">
        <w:rPr>
          <w:rFonts w:ascii="Arial" w:eastAsia="MS Mincho" w:hAnsi="Arial" w:cs="Arial"/>
          <w:b/>
          <w:szCs w:val="24"/>
          <w:lang w:val="fr-CA" w:eastAsia="en-US"/>
        </w:rPr>
        <w:t xml:space="preserve"> -</w:t>
      </w:r>
      <w:r w:rsidRPr="00E9055A">
        <w:rPr>
          <w:rFonts w:ascii="Arial" w:eastAsia="MS Mincho" w:hAnsi="Arial" w:cs="Arial"/>
          <w:szCs w:val="24"/>
          <w:lang w:val="fr-CA" w:eastAsia="en-US"/>
        </w:rPr>
        <w:t xml:space="preserve"> </w:t>
      </w:r>
      <w:r w:rsidR="00E9055A" w:rsidRPr="00FA3609">
        <w:rPr>
          <w:rFonts w:ascii="Arial" w:eastAsia="MS Mincho" w:hAnsi="Arial" w:cs="Arial"/>
          <w:szCs w:val="24"/>
          <w:lang w:val="fr-CA" w:eastAsia="en-US"/>
        </w:rPr>
        <w:t xml:space="preserve">Terme utilisé pour désigner les personnes </w:t>
      </w:r>
      <w:r w:rsidR="00E9055A" w:rsidRPr="00FA3609">
        <w:rPr>
          <w:rFonts w:ascii="Arial" w:hAnsi="Arial" w:cs="Arial"/>
          <w:szCs w:val="24"/>
          <w:shd w:val="clear" w:color="auto" w:fill="FFFFFF"/>
          <w:lang w:val="fr-CA"/>
        </w:rPr>
        <w:t>dont le genre ou l</w:t>
      </w:r>
      <w:r w:rsidR="00D30941">
        <w:rPr>
          <w:rFonts w:ascii="Arial" w:hAnsi="Arial" w:cs="Arial"/>
          <w:szCs w:val="24"/>
          <w:shd w:val="clear" w:color="auto" w:fill="FFFFFF"/>
          <w:lang w:val="fr-CA"/>
        </w:rPr>
        <w:t>’</w:t>
      </w:r>
      <w:r w:rsidR="00E9055A" w:rsidRPr="00FA3609">
        <w:rPr>
          <w:rFonts w:ascii="Arial" w:hAnsi="Arial" w:cs="Arial"/>
          <w:szCs w:val="24"/>
          <w:shd w:val="clear" w:color="auto" w:fill="FFFFFF"/>
          <w:lang w:val="fr-CA"/>
        </w:rPr>
        <w:t xml:space="preserve">expression de genre </w:t>
      </w:r>
      <w:r w:rsidR="00E9055A" w:rsidRPr="00C80B66">
        <w:rPr>
          <w:rFonts w:ascii="Arial" w:hAnsi="Arial" w:cs="Arial"/>
          <w:lang w:val="fr-CA"/>
        </w:rPr>
        <w:t>est changeant et varie au fil du temps</w:t>
      </w:r>
      <w:r w:rsidR="00E9055A">
        <w:rPr>
          <w:rFonts w:ascii="Arial" w:hAnsi="Arial" w:cs="Arial"/>
          <w:lang w:val="fr-CA"/>
        </w:rPr>
        <w:t xml:space="preserve">. </w:t>
      </w:r>
      <w:r w:rsidR="00E9055A" w:rsidRPr="00C80B66">
        <w:rPr>
          <w:rFonts w:ascii="Arial" w:hAnsi="Arial" w:cs="Arial"/>
          <w:lang w:val="fr-CA"/>
        </w:rPr>
        <w:t>Une personne qui se définit «</w:t>
      </w:r>
      <w:r w:rsidR="00CA7897">
        <w:rPr>
          <w:rFonts w:ascii="Arial" w:hAnsi="Arial" w:cs="Arial"/>
          <w:lang w:val="fr-CA"/>
        </w:rPr>
        <w:t> </w:t>
      </w:r>
      <w:r w:rsidR="00E9055A" w:rsidRPr="00C80B66">
        <w:rPr>
          <w:rFonts w:ascii="Arial" w:hAnsi="Arial" w:cs="Arial"/>
          <w:lang w:val="fr-CA"/>
        </w:rPr>
        <w:t>au genre fluide</w:t>
      </w:r>
      <w:r w:rsidR="00CA7897">
        <w:rPr>
          <w:rFonts w:ascii="Arial" w:hAnsi="Arial" w:cs="Arial"/>
          <w:lang w:val="fr-CA"/>
        </w:rPr>
        <w:t> </w:t>
      </w:r>
      <w:r w:rsidR="00E9055A" w:rsidRPr="00C80B66">
        <w:rPr>
          <w:rFonts w:ascii="Arial" w:hAnsi="Arial" w:cs="Arial"/>
          <w:lang w:val="fr-CA"/>
        </w:rPr>
        <w:t>» peut avoir une identité qui alterne entre homme, femm</w:t>
      </w:r>
      <w:r w:rsidR="00E9055A">
        <w:rPr>
          <w:rFonts w:ascii="Arial" w:hAnsi="Arial" w:cs="Arial"/>
          <w:lang w:val="fr-CA"/>
        </w:rPr>
        <w:t>e et tout</w:t>
      </w:r>
      <w:r w:rsidR="0062796A">
        <w:rPr>
          <w:rFonts w:ascii="Arial" w:hAnsi="Arial" w:cs="Arial"/>
          <w:lang w:val="fr-CA"/>
        </w:rPr>
        <w:t>e autre identité de genre</w:t>
      </w:r>
      <w:r w:rsidR="00E9055A">
        <w:rPr>
          <w:rFonts w:ascii="Arial" w:hAnsi="Arial" w:cs="Arial"/>
          <w:lang w:val="fr-CA"/>
        </w:rPr>
        <w:t xml:space="preserve">. </w:t>
      </w:r>
    </w:p>
    <w:p w14:paraId="79DDC449" w14:textId="4A8BF72A" w:rsidR="00C257D5" w:rsidRDefault="0027436E" w:rsidP="0044020C">
      <w:pPr>
        <w:spacing w:line="240" w:lineRule="auto"/>
        <w:rPr>
          <w:rFonts w:ascii="Arial" w:hAnsi="Arial" w:cs="Arial"/>
          <w:szCs w:val="24"/>
          <w:lang w:val="fr-CA"/>
        </w:rPr>
      </w:pPr>
      <w:r w:rsidRPr="00002771">
        <w:rPr>
          <w:rFonts w:ascii="Arial" w:hAnsi="Arial" w:cs="Arial"/>
          <w:b/>
          <w:szCs w:val="24"/>
          <w:lang w:val="fr-CA"/>
        </w:rPr>
        <w:t>Identité de genre</w:t>
      </w:r>
      <w:r w:rsidR="0044020C" w:rsidRPr="00002771">
        <w:rPr>
          <w:rFonts w:ascii="Arial" w:hAnsi="Arial" w:cs="Arial"/>
          <w:szCs w:val="24"/>
          <w:lang w:val="fr-CA"/>
        </w:rPr>
        <w:t xml:space="preserve"> </w:t>
      </w:r>
      <w:r w:rsidR="0044020C" w:rsidRPr="00002771">
        <w:rPr>
          <w:rFonts w:ascii="Arial" w:hAnsi="Arial" w:cs="Arial"/>
          <w:b/>
          <w:szCs w:val="24"/>
          <w:lang w:val="fr-CA"/>
        </w:rPr>
        <w:t>–</w:t>
      </w:r>
      <w:r w:rsidR="0044020C" w:rsidRPr="00002771">
        <w:rPr>
          <w:rFonts w:ascii="Arial" w:hAnsi="Arial" w:cs="Arial"/>
          <w:szCs w:val="24"/>
          <w:lang w:val="fr-CA"/>
        </w:rPr>
        <w:t xml:space="preserve"> </w:t>
      </w:r>
      <w:r w:rsidR="00002771" w:rsidRPr="00002771">
        <w:rPr>
          <w:rFonts w:ascii="Arial" w:hAnsi="Arial" w:cs="Arial"/>
          <w:szCs w:val="24"/>
          <w:lang w:val="fr-CA"/>
        </w:rPr>
        <w:t xml:space="preserve">Terme utilisé pour désigner </w:t>
      </w:r>
      <w:r w:rsidR="00F3194A" w:rsidRPr="00F3194A">
        <w:rPr>
          <w:rFonts w:ascii="Arial" w:hAnsi="Arial" w:cs="Arial"/>
          <w:szCs w:val="24"/>
          <w:lang w:val="fr-CA"/>
        </w:rPr>
        <w:t>l’expérience subjective qu’une personne a de son propre sexe.</w:t>
      </w:r>
      <w:r w:rsidR="001B45B9">
        <w:rPr>
          <w:rFonts w:ascii="Arial" w:hAnsi="Arial" w:cs="Arial"/>
          <w:szCs w:val="24"/>
          <w:lang w:val="fr-CA"/>
        </w:rPr>
        <w:t xml:space="preserve"> </w:t>
      </w:r>
      <w:r w:rsidR="001B45B9" w:rsidRPr="006108BF">
        <w:rPr>
          <w:rFonts w:ascii="Arial" w:hAnsi="Arial" w:cs="Arial"/>
          <w:szCs w:val="24"/>
          <w:lang w:val="fr-CA"/>
        </w:rPr>
        <w:t xml:space="preserve">Il s’agit d’une sensation </w:t>
      </w:r>
      <w:r w:rsidR="006108BF" w:rsidRPr="006108BF">
        <w:rPr>
          <w:rFonts w:ascii="Arial" w:hAnsi="Arial" w:cs="Arial"/>
          <w:szCs w:val="24"/>
          <w:lang w:val="fr-CA"/>
        </w:rPr>
        <w:t>intérieure et</w:t>
      </w:r>
      <w:r w:rsidR="006108BF">
        <w:rPr>
          <w:rFonts w:ascii="Arial" w:hAnsi="Arial" w:cs="Arial"/>
          <w:szCs w:val="24"/>
          <w:lang w:val="fr-CA"/>
        </w:rPr>
        <w:t xml:space="preserve"> profonde d’être homme, femme, </w:t>
      </w:r>
      <w:r w:rsidR="00D8482A">
        <w:rPr>
          <w:rFonts w:ascii="Arial" w:hAnsi="Arial" w:cs="Arial"/>
          <w:szCs w:val="24"/>
          <w:lang w:val="fr-CA"/>
        </w:rPr>
        <w:t xml:space="preserve">non-binaire, </w:t>
      </w:r>
      <w:r w:rsidR="00F40A20">
        <w:rPr>
          <w:rFonts w:ascii="Arial" w:hAnsi="Arial" w:cs="Arial"/>
          <w:szCs w:val="24"/>
          <w:lang w:val="fr-CA"/>
        </w:rPr>
        <w:t>genderqueer</w:t>
      </w:r>
      <w:r w:rsidR="005234B3">
        <w:rPr>
          <w:rFonts w:ascii="Arial" w:hAnsi="Arial" w:cs="Arial"/>
          <w:szCs w:val="24"/>
          <w:lang w:val="fr-CA"/>
        </w:rPr>
        <w:t xml:space="preserve"> ou encore de se situer quelque part le long du spectre du genre. </w:t>
      </w:r>
      <w:r w:rsidR="002C435A">
        <w:rPr>
          <w:rFonts w:ascii="Arial" w:hAnsi="Arial" w:cs="Arial"/>
          <w:szCs w:val="24"/>
          <w:lang w:val="fr-CA"/>
        </w:rPr>
        <w:t xml:space="preserve">L’identité de genre d’une personne </w:t>
      </w:r>
      <w:r w:rsidR="00C257D5">
        <w:rPr>
          <w:rFonts w:ascii="Arial" w:hAnsi="Arial" w:cs="Arial"/>
          <w:szCs w:val="24"/>
          <w:lang w:val="fr-CA"/>
        </w:rPr>
        <w:t xml:space="preserve">peut ou ne correspond pas toujours au sexe qui lui a été assigné à la naissance. </w:t>
      </w:r>
    </w:p>
    <w:p w14:paraId="7D69D83D" w14:textId="6E5767A0" w:rsidR="007A6DC1" w:rsidRPr="00800C99" w:rsidRDefault="00C257D5" w:rsidP="0044020C">
      <w:pPr>
        <w:spacing w:line="240" w:lineRule="auto"/>
        <w:rPr>
          <w:rFonts w:ascii="Arial" w:eastAsia="MS Mincho" w:hAnsi="Arial" w:cs="Arial"/>
          <w:color w:val="1A1A1A"/>
          <w:szCs w:val="24"/>
          <w:lang w:val="fr-CA" w:eastAsia="en-US"/>
        </w:rPr>
      </w:pPr>
      <w:r w:rsidRPr="00CE3180">
        <w:rPr>
          <w:rFonts w:ascii="Arial" w:eastAsia="MS Mincho" w:hAnsi="Arial" w:cs="Arial"/>
          <w:b/>
          <w:bCs/>
          <w:color w:val="1A1A1A"/>
          <w:szCs w:val="24"/>
          <w:lang w:val="fr-CA" w:eastAsia="en-US"/>
        </w:rPr>
        <w:t>Genre non</w:t>
      </w:r>
      <w:r w:rsidR="00017EF0" w:rsidRPr="00CE3180">
        <w:rPr>
          <w:rFonts w:ascii="Arial" w:eastAsia="MS Mincho" w:hAnsi="Arial" w:cs="Arial"/>
          <w:b/>
          <w:bCs/>
          <w:color w:val="1A1A1A"/>
          <w:szCs w:val="24"/>
          <w:lang w:val="fr-CA" w:eastAsia="en-US"/>
        </w:rPr>
        <w:t xml:space="preserve"> </w:t>
      </w:r>
      <w:r w:rsidRPr="00CE3180">
        <w:rPr>
          <w:rFonts w:ascii="Arial" w:eastAsia="MS Mincho" w:hAnsi="Arial" w:cs="Arial"/>
          <w:b/>
          <w:bCs/>
          <w:color w:val="1A1A1A"/>
          <w:szCs w:val="24"/>
          <w:lang w:val="fr-CA" w:eastAsia="en-US"/>
        </w:rPr>
        <w:t>binaire</w:t>
      </w:r>
      <w:r w:rsidR="0044020C" w:rsidRPr="00CE3180">
        <w:rPr>
          <w:rFonts w:ascii="Arial" w:eastAsia="MS Mincho" w:hAnsi="Arial" w:cs="Arial"/>
          <w:b/>
          <w:bCs/>
          <w:color w:val="1A1A1A"/>
          <w:szCs w:val="24"/>
          <w:lang w:val="fr-CA" w:eastAsia="en-US"/>
        </w:rPr>
        <w:t xml:space="preserve"> </w:t>
      </w:r>
      <w:r w:rsidR="00017EF0" w:rsidRPr="00CE3180">
        <w:rPr>
          <w:rFonts w:ascii="Arial" w:eastAsia="MS Mincho" w:hAnsi="Arial" w:cs="Arial"/>
          <w:b/>
          <w:bCs/>
          <w:color w:val="1A1A1A"/>
          <w:szCs w:val="24"/>
          <w:lang w:val="fr-CA" w:eastAsia="en-US"/>
        </w:rPr>
        <w:t>–</w:t>
      </w:r>
      <w:r w:rsidR="0044020C" w:rsidRPr="00CE3180">
        <w:rPr>
          <w:rFonts w:ascii="Arial" w:eastAsia="MS Mincho" w:hAnsi="Arial" w:cs="Arial"/>
          <w:b/>
          <w:bCs/>
          <w:color w:val="1A1A1A"/>
          <w:szCs w:val="24"/>
          <w:lang w:val="fr-CA" w:eastAsia="en-US"/>
        </w:rPr>
        <w:t xml:space="preserve"> </w:t>
      </w:r>
      <w:r w:rsidR="00CE3180" w:rsidRPr="00CE3180">
        <w:rPr>
          <w:rFonts w:ascii="Arial" w:eastAsia="MS Mincho" w:hAnsi="Arial" w:cs="Arial"/>
          <w:color w:val="1A1A1A"/>
          <w:szCs w:val="24"/>
          <w:lang w:val="fr-CA" w:eastAsia="en-US"/>
        </w:rPr>
        <w:t xml:space="preserve">Terme </w:t>
      </w:r>
      <w:r w:rsidR="007A6DC1" w:rsidRPr="00800C99">
        <w:rPr>
          <w:rFonts w:ascii="Arial" w:hAnsi="Arial" w:cs="Arial"/>
          <w:lang w:val="fr-CA"/>
        </w:rPr>
        <w:t>qui désigne les personnes qui ne souscrivent pas ou ne correspondent pas à la binarité de genre. Le genre non binaire est aussi un hyperonyme qui regroupe tous ceux qui ne se définissent pas exclusivement comme homme ou femme.</w:t>
      </w:r>
    </w:p>
    <w:p w14:paraId="2F955832" w14:textId="44C1A51E" w:rsidR="00670045" w:rsidRDefault="00B85DA2" w:rsidP="0044020C">
      <w:pPr>
        <w:spacing w:line="240" w:lineRule="auto"/>
        <w:rPr>
          <w:rFonts w:ascii="Arial" w:hAnsi="Arial" w:cs="Arial"/>
          <w:bCs/>
          <w:szCs w:val="24"/>
          <w:lang w:val="fr-CA"/>
        </w:rPr>
      </w:pPr>
      <w:r w:rsidRPr="00670045">
        <w:rPr>
          <w:rFonts w:ascii="Arial" w:hAnsi="Arial" w:cs="Arial"/>
          <w:b/>
          <w:szCs w:val="24"/>
          <w:lang w:val="fr-CA"/>
        </w:rPr>
        <w:t>Conforme au genre</w:t>
      </w:r>
      <w:r w:rsidR="0044020C" w:rsidRPr="00670045">
        <w:rPr>
          <w:rFonts w:ascii="Arial" w:hAnsi="Arial" w:cs="Arial"/>
          <w:b/>
          <w:szCs w:val="24"/>
          <w:lang w:val="fr-CA"/>
        </w:rPr>
        <w:t xml:space="preserve"> – </w:t>
      </w:r>
      <w:r w:rsidRPr="00670045">
        <w:rPr>
          <w:rFonts w:ascii="Arial" w:hAnsi="Arial" w:cs="Arial"/>
          <w:bCs/>
          <w:szCs w:val="24"/>
          <w:lang w:val="fr-CA"/>
        </w:rPr>
        <w:t xml:space="preserve">Terme </w:t>
      </w:r>
      <w:r w:rsidR="00670045" w:rsidRPr="00670045">
        <w:rPr>
          <w:rFonts w:ascii="Arial" w:hAnsi="Arial" w:cs="Arial"/>
          <w:bCs/>
          <w:szCs w:val="24"/>
          <w:lang w:val="fr-CA"/>
        </w:rPr>
        <w:t xml:space="preserve">qui </w:t>
      </w:r>
      <w:r w:rsidR="00670045">
        <w:rPr>
          <w:rFonts w:ascii="Arial" w:hAnsi="Arial" w:cs="Arial"/>
          <w:bCs/>
          <w:szCs w:val="24"/>
          <w:lang w:val="fr-CA"/>
        </w:rPr>
        <w:t xml:space="preserve">correspond à ce qui est culturellement associé au comportement masculin et féminin. </w:t>
      </w:r>
    </w:p>
    <w:p w14:paraId="5539A21A" w14:textId="77777777" w:rsidR="005166DF" w:rsidRPr="00DC4D00" w:rsidRDefault="005166DF" w:rsidP="005166DF">
      <w:pPr>
        <w:spacing w:line="240" w:lineRule="auto"/>
        <w:rPr>
          <w:rFonts w:ascii="Arial" w:hAnsi="Arial" w:cs="Arial"/>
          <w:bCs/>
          <w:szCs w:val="24"/>
          <w:lang w:val="fr-CA"/>
        </w:rPr>
      </w:pPr>
      <w:r w:rsidRPr="00DC4D00">
        <w:rPr>
          <w:rFonts w:ascii="Arial" w:hAnsi="Arial" w:cs="Arial"/>
          <w:b/>
          <w:szCs w:val="24"/>
          <w:lang w:val="fr-CA"/>
        </w:rPr>
        <w:t xml:space="preserve">Non binaire – </w:t>
      </w:r>
      <w:r w:rsidRPr="00DC4D00">
        <w:rPr>
          <w:rFonts w:ascii="Arial" w:hAnsi="Arial" w:cs="Arial"/>
          <w:bCs/>
          <w:szCs w:val="24"/>
          <w:lang w:val="fr-CA"/>
        </w:rPr>
        <w:t>Catégorie ou terme de l’« identité du moi » utilisé pour décrire les personnes qui ne s’identifient pas à la binarité de genre ou qui ne s’y conforment pas. Ces personnes s’identifient comme étant ni l’un, ni l’autre, les deux ou une combinaison de femme et d’homme.</w:t>
      </w:r>
    </w:p>
    <w:p w14:paraId="2F7550AC" w14:textId="0C56868A" w:rsidR="009A0EED" w:rsidRPr="00171E5A" w:rsidRDefault="0065297F" w:rsidP="0044020C">
      <w:pPr>
        <w:spacing w:line="240" w:lineRule="auto"/>
        <w:rPr>
          <w:rFonts w:ascii="Arial" w:hAnsi="Arial" w:cs="Arial"/>
          <w:szCs w:val="24"/>
          <w:lang w:val="fr-CA"/>
        </w:rPr>
      </w:pPr>
      <w:r w:rsidRPr="00DC4D00">
        <w:rPr>
          <w:rFonts w:ascii="Arial" w:hAnsi="Arial" w:cs="Arial"/>
          <w:b/>
          <w:szCs w:val="24"/>
          <w:lang w:val="fr-CA"/>
        </w:rPr>
        <w:t>Hétéronormativité</w:t>
      </w:r>
      <w:r w:rsidR="0044020C" w:rsidRPr="00DC4D00">
        <w:rPr>
          <w:rFonts w:ascii="Arial" w:hAnsi="Arial" w:cs="Arial"/>
          <w:b/>
          <w:szCs w:val="24"/>
          <w:lang w:val="fr-CA"/>
        </w:rPr>
        <w:t xml:space="preserve"> –</w:t>
      </w:r>
      <w:r w:rsidR="0044020C" w:rsidRPr="00DC4D00">
        <w:rPr>
          <w:rFonts w:ascii="Arial" w:hAnsi="Arial" w:cs="Arial"/>
          <w:szCs w:val="24"/>
          <w:lang w:val="fr-CA"/>
        </w:rPr>
        <w:t xml:space="preserve"> </w:t>
      </w:r>
      <w:r w:rsidR="009A0EED" w:rsidRPr="00DC4D00">
        <w:rPr>
          <w:rFonts w:ascii="Arial" w:hAnsi="Arial" w:cs="Arial"/>
          <w:szCs w:val="24"/>
          <w:lang w:val="fr-CA"/>
        </w:rPr>
        <w:t>Conviction selon laquelle</w:t>
      </w:r>
      <w:r w:rsidR="00171E5A" w:rsidRPr="00171E5A">
        <w:rPr>
          <w:rFonts w:ascii="Arial" w:hAnsi="Arial" w:cs="Arial"/>
          <w:szCs w:val="24"/>
          <w:lang w:val="fr-CA"/>
        </w:rPr>
        <w:t xml:space="preserve"> l</w:t>
      </w:r>
      <w:r w:rsidR="00171E5A">
        <w:rPr>
          <w:rFonts w:ascii="Arial" w:hAnsi="Arial" w:cs="Arial"/>
          <w:szCs w:val="24"/>
          <w:lang w:val="fr-CA"/>
        </w:rPr>
        <w:t>’hétérosexualité est l’orientation sexuelle par défaut ou «</w:t>
      </w:r>
      <w:r w:rsidR="00CA7897">
        <w:rPr>
          <w:rFonts w:ascii="Arial" w:hAnsi="Arial" w:cs="Arial"/>
          <w:szCs w:val="24"/>
          <w:lang w:val="fr-CA"/>
        </w:rPr>
        <w:t> </w:t>
      </w:r>
      <w:r w:rsidR="00171E5A">
        <w:rPr>
          <w:rFonts w:ascii="Arial" w:hAnsi="Arial" w:cs="Arial"/>
          <w:szCs w:val="24"/>
          <w:lang w:val="fr-CA"/>
        </w:rPr>
        <w:t>normale</w:t>
      </w:r>
      <w:r w:rsidR="00CA7897">
        <w:rPr>
          <w:rFonts w:ascii="Arial" w:hAnsi="Arial" w:cs="Arial"/>
          <w:szCs w:val="24"/>
          <w:lang w:val="fr-CA"/>
        </w:rPr>
        <w:t> </w:t>
      </w:r>
      <w:r w:rsidR="00171E5A">
        <w:rPr>
          <w:rFonts w:ascii="Arial" w:hAnsi="Arial" w:cs="Arial"/>
          <w:szCs w:val="24"/>
          <w:lang w:val="fr-CA"/>
        </w:rPr>
        <w:t>»</w:t>
      </w:r>
      <w:r w:rsidR="0026300E">
        <w:rPr>
          <w:rFonts w:ascii="Arial" w:hAnsi="Arial" w:cs="Arial"/>
          <w:szCs w:val="24"/>
          <w:lang w:val="fr-CA"/>
        </w:rPr>
        <w:t xml:space="preserve">. Plus précisément, </w:t>
      </w:r>
      <w:r w:rsidR="007E0826">
        <w:rPr>
          <w:rFonts w:ascii="Arial" w:hAnsi="Arial" w:cs="Arial"/>
          <w:szCs w:val="24"/>
          <w:lang w:val="fr-CA"/>
        </w:rPr>
        <w:t xml:space="preserve">elle </w:t>
      </w:r>
      <w:r w:rsidR="007E0826" w:rsidRPr="007E0826">
        <w:rPr>
          <w:rFonts w:ascii="Arial" w:hAnsi="Arial" w:cs="Arial"/>
          <w:szCs w:val="24"/>
          <w:lang w:val="fr-CA"/>
        </w:rPr>
        <w:t>suppose que le genre binaire (F/M) et les relations sexuelles et romantiques sont entre les femmes et les hommes.</w:t>
      </w:r>
    </w:p>
    <w:p w14:paraId="22E4C928" w14:textId="6D168217" w:rsidR="00613039" w:rsidRPr="00166854" w:rsidRDefault="0044020C" w:rsidP="0044020C">
      <w:pPr>
        <w:spacing w:line="240" w:lineRule="auto"/>
        <w:rPr>
          <w:rFonts w:ascii="Arial" w:eastAsia="MS Mincho" w:hAnsi="Arial" w:cs="Arial"/>
          <w:szCs w:val="24"/>
          <w:lang w:val="fr-CA" w:eastAsia="en-US"/>
        </w:rPr>
      </w:pPr>
      <w:proofErr w:type="spellStart"/>
      <w:r w:rsidRPr="00180665">
        <w:rPr>
          <w:rFonts w:ascii="Arial" w:eastAsia="MS Mincho" w:hAnsi="Arial" w:cs="Arial"/>
          <w:b/>
          <w:szCs w:val="24"/>
          <w:lang w:val="fr-CA" w:eastAsia="en-US"/>
        </w:rPr>
        <w:t>H</w:t>
      </w:r>
      <w:r w:rsidR="00180665" w:rsidRPr="00180665">
        <w:rPr>
          <w:rFonts w:ascii="Arial" w:eastAsia="MS Mincho" w:hAnsi="Arial" w:cs="Arial"/>
          <w:b/>
          <w:szCs w:val="24"/>
          <w:lang w:val="fr-CA" w:eastAsia="en-US"/>
        </w:rPr>
        <w:t>é</w:t>
      </w:r>
      <w:r w:rsidRPr="00180665">
        <w:rPr>
          <w:rFonts w:ascii="Arial" w:eastAsia="MS Mincho" w:hAnsi="Arial" w:cs="Arial"/>
          <w:b/>
          <w:szCs w:val="24"/>
          <w:lang w:val="fr-CA" w:eastAsia="en-US"/>
        </w:rPr>
        <w:t>t</w:t>
      </w:r>
      <w:r w:rsidR="00180665" w:rsidRPr="00180665">
        <w:rPr>
          <w:rFonts w:ascii="Arial" w:eastAsia="MS Mincho" w:hAnsi="Arial" w:cs="Arial"/>
          <w:b/>
          <w:szCs w:val="24"/>
          <w:lang w:val="fr-CA" w:eastAsia="en-US"/>
        </w:rPr>
        <w:t>é</w:t>
      </w:r>
      <w:r w:rsidRPr="00180665">
        <w:rPr>
          <w:rFonts w:ascii="Arial" w:eastAsia="MS Mincho" w:hAnsi="Arial" w:cs="Arial"/>
          <w:b/>
          <w:szCs w:val="24"/>
          <w:lang w:val="fr-CA" w:eastAsia="en-US"/>
        </w:rPr>
        <w:t>rosexu</w:t>
      </w:r>
      <w:r w:rsidR="00B3558C" w:rsidRPr="00180665">
        <w:rPr>
          <w:rFonts w:ascii="Arial" w:eastAsia="MS Mincho" w:hAnsi="Arial" w:cs="Arial"/>
          <w:b/>
          <w:szCs w:val="24"/>
          <w:lang w:val="fr-CA" w:eastAsia="en-US"/>
        </w:rPr>
        <w:t>el.le</w:t>
      </w:r>
      <w:proofErr w:type="spellEnd"/>
      <w:r w:rsidRPr="00180665">
        <w:rPr>
          <w:rFonts w:ascii="Arial" w:eastAsia="MS Mincho" w:hAnsi="Arial" w:cs="Arial"/>
          <w:b/>
          <w:szCs w:val="24"/>
          <w:lang w:val="fr-CA" w:eastAsia="en-US"/>
        </w:rPr>
        <w:t xml:space="preserve"> –</w:t>
      </w:r>
      <w:r w:rsidRPr="00180665">
        <w:rPr>
          <w:rFonts w:ascii="Arial" w:eastAsia="MS Mincho" w:hAnsi="Arial" w:cs="Arial"/>
          <w:szCs w:val="24"/>
          <w:lang w:val="fr-CA" w:eastAsia="en-US"/>
        </w:rPr>
        <w:t xml:space="preserve"> </w:t>
      </w:r>
      <w:r w:rsidR="00E54ABB" w:rsidRPr="00180665">
        <w:rPr>
          <w:rFonts w:ascii="Arial" w:eastAsia="MS Mincho" w:hAnsi="Arial" w:cs="Arial"/>
          <w:szCs w:val="24"/>
          <w:lang w:val="fr-CA" w:eastAsia="en-US"/>
        </w:rPr>
        <w:t>Terme utilisé pour d</w:t>
      </w:r>
      <w:r w:rsidR="00180665">
        <w:rPr>
          <w:rFonts w:ascii="Arial" w:eastAsia="MS Mincho" w:hAnsi="Arial" w:cs="Arial"/>
          <w:szCs w:val="24"/>
          <w:lang w:val="fr-CA" w:eastAsia="en-US"/>
        </w:rPr>
        <w:t>é</w:t>
      </w:r>
      <w:r w:rsidR="00E54ABB" w:rsidRPr="00180665">
        <w:rPr>
          <w:rFonts w:ascii="Arial" w:eastAsia="MS Mincho" w:hAnsi="Arial" w:cs="Arial"/>
          <w:szCs w:val="24"/>
          <w:lang w:val="fr-CA" w:eastAsia="en-US"/>
        </w:rPr>
        <w:t xml:space="preserve">signer une personne qui est attirée </w:t>
      </w:r>
      <w:r w:rsidR="00180665" w:rsidRPr="00180665">
        <w:rPr>
          <w:rFonts w:ascii="Arial" w:eastAsia="MS Mincho" w:hAnsi="Arial" w:cs="Arial"/>
          <w:szCs w:val="24"/>
          <w:lang w:val="fr-CA" w:eastAsia="en-US"/>
        </w:rPr>
        <w:t xml:space="preserve">sur les plans amoureux et sexuel par des </w:t>
      </w:r>
      <w:r w:rsidR="00180665">
        <w:rPr>
          <w:rFonts w:ascii="Arial" w:eastAsia="MS Mincho" w:hAnsi="Arial" w:cs="Arial"/>
          <w:szCs w:val="24"/>
          <w:lang w:val="fr-CA" w:eastAsia="en-US"/>
        </w:rPr>
        <w:t xml:space="preserve">personnes du sexe opposé. </w:t>
      </w:r>
      <w:r w:rsidR="00A9160A" w:rsidRPr="00166854">
        <w:rPr>
          <w:rFonts w:ascii="Arial" w:eastAsia="MS Mincho" w:hAnsi="Arial" w:cs="Arial"/>
          <w:szCs w:val="24"/>
          <w:lang w:val="fr-CA" w:eastAsia="en-US"/>
        </w:rPr>
        <w:t xml:space="preserve">Aussi appelé </w:t>
      </w:r>
      <w:r w:rsidR="00613039" w:rsidRPr="00166854">
        <w:rPr>
          <w:rFonts w:ascii="Arial" w:eastAsia="MS Mincho" w:hAnsi="Arial" w:cs="Arial"/>
          <w:szCs w:val="24"/>
          <w:lang w:val="fr-CA" w:eastAsia="en-US"/>
        </w:rPr>
        <w:t>«</w:t>
      </w:r>
      <w:r w:rsidR="00CA7897" w:rsidRPr="00166854">
        <w:rPr>
          <w:rFonts w:ascii="Arial" w:eastAsia="MS Mincho" w:hAnsi="Arial" w:cs="Arial"/>
          <w:szCs w:val="24"/>
          <w:lang w:val="fr-CA" w:eastAsia="en-US"/>
        </w:rPr>
        <w:t> </w:t>
      </w:r>
      <w:r w:rsidR="00613039" w:rsidRPr="00166854">
        <w:rPr>
          <w:rFonts w:ascii="Arial" w:eastAsia="MS Mincho" w:hAnsi="Arial" w:cs="Arial"/>
          <w:szCs w:val="24"/>
          <w:lang w:val="fr-CA" w:eastAsia="en-US"/>
        </w:rPr>
        <w:t>hétéro</w:t>
      </w:r>
      <w:r w:rsidR="00CA7897" w:rsidRPr="00166854">
        <w:rPr>
          <w:rFonts w:ascii="Arial" w:eastAsia="MS Mincho" w:hAnsi="Arial" w:cs="Arial"/>
          <w:szCs w:val="24"/>
          <w:lang w:val="fr-CA" w:eastAsia="en-US"/>
        </w:rPr>
        <w:t> </w:t>
      </w:r>
      <w:r w:rsidR="00613039" w:rsidRPr="00166854">
        <w:rPr>
          <w:rFonts w:ascii="Arial" w:eastAsia="MS Mincho" w:hAnsi="Arial" w:cs="Arial"/>
          <w:szCs w:val="24"/>
          <w:lang w:val="fr-CA" w:eastAsia="en-US"/>
        </w:rPr>
        <w:t xml:space="preserve">». </w:t>
      </w:r>
    </w:p>
    <w:p w14:paraId="0C7E28B4" w14:textId="77777777" w:rsidR="00B85963" w:rsidRDefault="0044020C" w:rsidP="0044020C">
      <w:pPr>
        <w:spacing w:line="240" w:lineRule="auto"/>
        <w:rPr>
          <w:rFonts w:ascii="Arial" w:hAnsi="Arial" w:cs="Arial"/>
          <w:bCs/>
          <w:szCs w:val="24"/>
          <w:lang w:val="fr-CA"/>
        </w:rPr>
      </w:pPr>
      <w:r w:rsidRPr="00B85963">
        <w:rPr>
          <w:rFonts w:ascii="Arial" w:hAnsi="Arial" w:cs="Arial"/>
          <w:b/>
          <w:szCs w:val="24"/>
          <w:lang w:val="fr-CA"/>
        </w:rPr>
        <w:t>Homophobi</w:t>
      </w:r>
      <w:r w:rsidR="00613039" w:rsidRPr="00B85963">
        <w:rPr>
          <w:rFonts w:ascii="Arial" w:hAnsi="Arial" w:cs="Arial"/>
          <w:b/>
          <w:szCs w:val="24"/>
          <w:lang w:val="fr-CA"/>
        </w:rPr>
        <w:t>e</w:t>
      </w:r>
      <w:r w:rsidRPr="00B85963">
        <w:rPr>
          <w:rFonts w:ascii="Arial" w:hAnsi="Arial" w:cs="Arial"/>
          <w:b/>
          <w:szCs w:val="24"/>
          <w:lang w:val="fr-CA"/>
        </w:rPr>
        <w:t xml:space="preserve"> –</w:t>
      </w:r>
      <w:r w:rsidRPr="00B85963">
        <w:rPr>
          <w:rFonts w:ascii="Arial" w:hAnsi="Arial" w:cs="Arial"/>
          <w:szCs w:val="24"/>
          <w:lang w:val="fr-CA"/>
        </w:rPr>
        <w:t xml:space="preserve"> </w:t>
      </w:r>
      <w:r w:rsidR="00B85963" w:rsidRPr="00BF53BF">
        <w:rPr>
          <w:rFonts w:ascii="Arial" w:hAnsi="Arial" w:cs="Arial"/>
          <w:bCs/>
          <w:szCs w:val="24"/>
          <w:lang w:val="fr-CA"/>
        </w:rPr>
        <w:t>Terme utilisé pour décrire l</w:t>
      </w:r>
      <w:r w:rsidR="00B85963">
        <w:rPr>
          <w:rFonts w:ascii="Arial" w:hAnsi="Arial" w:cs="Arial"/>
          <w:bCs/>
          <w:szCs w:val="24"/>
          <w:lang w:val="fr-CA"/>
        </w:rPr>
        <w:t xml:space="preserve">e sentiment </w:t>
      </w:r>
      <w:r w:rsidR="00B85963" w:rsidRPr="008C1944">
        <w:rPr>
          <w:rFonts w:ascii="Arial" w:hAnsi="Arial" w:cs="Arial"/>
          <w:lang w:val="fr-CA"/>
        </w:rPr>
        <w:t xml:space="preserve">de rage, de haine et </w:t>
      </w:r>
      <w:r w:rsidR="00B85963">
        <w:rPr>
          <w:rFonts w:ascii="Arial" w:hAnsi="Arial" w:cs="Arial"/>
          <w:lang w:val="fr-CA"/>
        </w:rPr>
        <w:t xml:space="preserve">de </w:t>
      </w:r>
      <w:r w:rsidR="00B85963" w:rsidRPr="008C1944">
        <w:rPr>
          <w:rFonts w:ascii="Arial" w:hAnsi="Arial" w:cs="Arial"/>
          <w:lang w:val="fr-CA"/>
        </w:rPr>
        <w:t>désapprobation envers l</w:t>
      </w:r>
      <w:r w:rsidR="00B85963">
        <w:rPr>
          <w:rFonts w:ascii="Arial" w:hAnsi="Arial" w:cs="Arial"/>
          <w:lang w:val="fr-CA"/>
        </w:rPr>
        <w:t>’homosexualité</w:t>
      </w:r>
      <w:r w:rsidR="00B85963" w:rsidRPr="008C1944">
        <w:rPr>
          <w:rFonts w:ascii="Arial" w:hAnsi="Arial" w:cs="Arial"/>
          <w:lang w:val="fr-CA"/>
        </w:rPr>
        <w:t>. L</w:t>
      </w:r>
      <w:r w:rsidR="00B85963">
        <w:rPr>
          <w:rFonts w:ascii="Arial" w:hAnsi="Arial" w:cs="Arial"/>
          <w:lang w:val="fr-CA"/>
        </w:rPr>
        <w:t xml:space="preserve">’homophobie </w:t>
      </w:r>
      <w:r w:rsidR="00B85963" w:rsidRPr="008C1944">
        <w:rPr>
          <w:rFonts w:ascii="Arial" w:hAnsi="Arial" w:cs="Arial"/>
          <w:lang w:val="fr-CA"/>
        </w:rPr>
        <w:t>peut se manifester sous diverses formes telles que verbalement, émotionnellement ou sous forme d’attaques physiques</w:t>
      </w:r>
      <w:r w:rsidR="00B85963">
        <w:rPr>
          <w:rFonts w:ascii="Arial" w:hAnsi="Arial" w:cs="Arial"/>
          <w:bCs/>
          <w:szCs w:val="24"/>
          <w:lang w:val="fr-CA"/>
        </w:rPr>
        <w:t>.</w:t>
      </w:r>
    </w:p>
    <w:p w14:paraId="45E7EB77" w14:textId="48C7AF67" w:rsidR="0042766B" w:rsidRPr="009A36DB" w:rsidRDefault="0042766B" w:rsidP="0044020C">
      <w:pPr>
        <w:spacing w:line="240" w:lineRule="auto"/>
        <w:rPr>
          <w:rFonts w:ascii="Arial" w:hAnsi="Arial" w:cs="Arial"/>
          <w:bCs/>
          <w:szCs w:val="24"/>
          <w:lang w:val="fr-CA"/>
        </w:rPr>
      </w:pPr>
      <w:proofErr w:type="spellStart"/>
      <w:r w:rsidRPr="0042766B">
        <w:rPr>
          <w:rFonts w:ascii="Arial" w:hAnsi="Arial" w:cs="Arial"/>
          <w:b/>
          <w:szCs w:val="24"/>
          <w:lang w:val="fr-CA"/>
        </w:rPr>
        <w:lastRenderedPageBreak/>
        <w:t>Intersexué.e</w:t>
      </w:r>
      <w:proofErr w:type="spellEnd"/>
      <w:r w:rsidR="0044020C" w:rsidRPr="0042766B">
        <w:rPr>
          <w:rFonts w:ascii="Arial" w:hAnsi="Arial" w:cs="Arial"/>
          <w:b/>
          <w:szCs w:val="24"/>
          <w:lang w:val="fr-CA"/>
        </w:rPr>
        <w:t xml:space="preserve"> – </w:t>
      </w:r>
      <w:r w:rsidRPr="00BF53BF">
        <w:rPr>
          <w:rFonts w:ascii="Arial" w:hAnsi="Arial" w:cs="Arial"/>
          <w:bCs/>
          <w:szCs w:val="24"/>
          <w:lang w:val="fr-CA"/>
        </w:rPr>
        <w:t xml:space="preserve">Terme utilisé pour décrire </w:t>
      </w:r>
      <w:r w:rsidR="00FC3E5D" w:rsidRPr="00FC3E5D">
        <w:rPr>
          <w:rFonts w:ascii="Arial" w:hAnsi="Arial" w:cs="Arial"/>
          <w:bCs/>
          <w:szCs w:val="24"/>
          <w:lang w:val="fr-CA"/>
        </w:rPr>
        <w:t>divers types de différenciation biologique des sexes</w:t>
      </w:r>
      <w:r w:rsidR="00FC3E5D">
        <w:rPr>
          <w:rFonts w:ascii="Arial" w:hAnsi="Arial" w:cs="Arial"/>
          <w:bCs/>
          <w:szCs w:val="24"/>
          <w:lang w:val="fr-CA"/>
        </w:rPr>
        <w:t xml:space="preserve">. </w:t>
      </w:r>
      <w:r w:rsidR="00FC3E5D" w:rsidRPr="009A36DB">
        <w:rPr>
          <w:rFonts w:ascii="Arial" w:hAnsi="Arial" w:cs="Arial"/>
          <w:bCs/>
          <w:szCs w:val="24"/>
          <w:lang w:val="fr-CA"/>
        </w:rPr>
        <w:t xml:space="preserve">Les personnes intersexuées </w:t>
      </w:r>
      <w:r w:rsidR="009A36DB" w:rsidRPr="009A36DB">
        <w:rPr>
          <w:rFonts w:ascii="Arial" w:hAnsi="Arial" w:cs="Arial"/>
          <w:bCs/>
          <w:szCs w:val="24"/>
          <w:lang w:val="fr-CA"/>
        </w:rPr>
        <w:t>présentent des variations dans leurs caractéristiques sexuelles, comme les chromosomes sexuels, les organes reproducteurs internes, les organes génitaux et/ou les caractéristiques sexuelles secondaires qui ne correspondent pas à ce qui est habituellement classé comme femme ou homme.</w:t>
      </w:r>
    </w:p>
    <w:p w14:paraId="0D3D021B" w14:textId="3ECC175E" w:rsidR="006B0C76" w:rsidRPr="00166854" w:rsidRDefault="006B0C76" w:rsidP="0044020C">
      <w:pPr>
        <w:spacing w:line="240" w:lineRule="auto"/>
        <w:rPr>
          <w:lang w:val="fr-CA"/>
        </w:rPr>
      </w:pPr>
      <w:proofErr w:type="spellStart"/>
      <w:r w:rsidRPr="006B0C76">
        <w:rPr>
          <w:rFonts w:ascii="Arial" w:hAnsi="Arial" w:cs="Arial"/>
          <w:b/>
          <w:szCs w:val="24"/>
          <w:lang w:val="fr-CA"/>
        </w:rPr>
        <w:t>HvF</w:t>
      </w:r>
      <w:proofErr w:type="spellEnd"/>
      <w:r w:rsidR="0044020C" w:rsidRPr="006B0C76">
        <w:rPr>
          <w:rFonts w:ascii="Arial" w:hAnsi="Arial" w:cs="Arial"/>
          <w:b/>
          <w:szCs w:val="24"/>
          <w:lang w:val="fr-CA"/>
        </w:rPr>
        <w:t xml:space="preserve"> –</w:t>
      </w:r>
      <w:r w:rsidR="0044020C" w:rsidRPr="006B0C76">
        <w:rPr>
          <w:rFonts w:ascii="Arial" w:hAnsi="Arial" w:cs="Arial"/>
          <w:szCs w:val="24"/>
          <w:lang w:val="fr-CA"/>
        </w:rPr>
        <w:t xml:space="preserve"> </w:t>
      </w:r>
      <w:r>
        <w:rPr>
          <w:rFonts w:ascii="Arial" w:hAnsi="Arial" w:cs="Arial"/>
          <w:bCs/>
          <w:szCs w:val="24"/>
          <w:lang w:val="fr-CA"/>
        </w:rPr>
        <w:t xml:space="preserve">Acronyme utilisé pour décrire une </w:t>
      </w:r>
      <w:r w:rsidRPr="00D1422A">
        <w:rPr>
          <w:rFonts w:ascii="Arial" w:hAnsi="Arial" w:cs="Arial"/>
          <w:bCs/>
          <w:szCs w:val="24"/>
          <w:lang w:val="fr-CA"/>
        </w:rPr>
        <w:t>p</w:t>
      </w:r>
      <w:r w:rsidRPr="00D1422A">
        <w:rPr>
          <w:rFonts w:ascii="Arial" w:hAnsi="Arial" w:cs="Arial"/>
          <w:lang w:val="fr-CA"/>
        </w:rPr>
        <w:t xml:space="preserve">ersonne à qui l’on a assigné le sexe </w:t>
      </w:r>
      <w:r>
        <w:rPr>
          <w:rFonts w:ascii="Arial" w:hAnsi="Arial" w:cs="Arial"/>
          <w:lang w:val="fr-CA"/>
        </w:rPr>
        <w:t>masculin</w:t>
      </w:r>
      <w:r w:rsidRPr="00D1422A">
        <w:rPr>
          <w:rFonts w:ascii="Arial" w:hAnsi="Arial" w:cs="Arial"/>
          <w:lang w:val="fr-CA"/>
        </w:rPr>
        <w:t xml:space="preserve"> à la naissance, mais qui se définit comme </w:t>
      </w:r>
      <w:r>
        <w:rPr>
          <w:rFonts w:ascii="Arial" w:hAnsi="Arial" w:cs="Arial"/>
          <w:lang w:val="fr-CA"/>
        </w:rPr>
        <w:t>femme</w:t>
      </w:r>
      <w:r w:rsidRPr="00D1422A">
        <w:rPr>
          <w:rFonts w:ascii="Arial" w:hAnsi="Arial" w:cs="Arial"/>
          <w:lang w:val="fr-CA"/>
        </w:rPr>
        <w:t xml:space="preserve">. </w:t>
      </w:r>
      <w:r>
        <w:rPr>
          <w:rFonts w:ascii="Arial" w:hAnsi="Arial" w:cs="Arial"/>
          <w:lang w:val="fr-CA"/>
        </w:rPr>
        <w:t>Ce type de</w:t>
      </w:r>
      <w:r w:rsidRPr="00D1422A">
        <w:rPr>
          <w:rFonts w:ascii="Arial" w:hAnsi="Arial" w:cs="Arial"/>
          <w:lang w:val="fr-CA"/>
        </w:rPr>
        <w:t xml:space="preserve"> personne est aussi appelé </w:t>
      </w:r>
      <w:r>
        <w:rPr>
          <w:rFonts w:ascii="Arial" w:hAnsi="Arial" w:cs="Arial"/>
          <w:lang w:val="fr-CA"/>
        </w:rPr>
        <w:t>«</w:t>
      </w:r>
      <w:r w:rsidR="00CA7897">
        <w:rPr>
          <w:rFonts w:ascii="Arial" w:hAnsi="Arial" w:cs="Arial"/>
          <w:lang w:val="fr-CA"/>
        </w:rPr>
        <w:t> </w:t>
      </w:r>
      <w:r>
        <w:rPr>
          <w:rFonts w:ascii="Arial" w:hAnsi="Arial" w:cs="Arial"/>
          <w:lang w:val="fr-CA"/>
        </w:rPr>
        <w:t>femme</w:t>
      </w:r>
      <w:r w:rsidRPr="00D1422A">
        <w:rPr>
          <w:rFonts w:ascii="Arial" w:hAnsi="Arial" w:cs="Arial"/>
          <w:lang w:val="fr-CA"/>
        </w:rPr>
        <w:t xml:space="preserve"> trans</w:t>
      </w:r>
      <w:r w:rsidR="00CA7897">
        <w:rPr>
          <w:rFonts w:ascii="Arial" w:hAnsi="Arial" w:cs="Arial"/>
          <w:lang w:val="fr-CA"/>
        </w:rPr>
        <w:t> </w:t>
      </w:r>
      <w:r>
        <w:rPr>
          <w:rFonts w:ascii="Arial" w:hAnsi="Arial" w:cs="Arial"/>
          <w:lang w:val="fr-CA"/>
        </w:rPr>
        <w:t>»</w:t>
      </w:r>
      <w:r w:rsidRPr="00D1422A">
        <w:rPr>
          <w:rFonts w:ascii="Arial" w:hAnsi="Arial" w:cs="Arial"/>
          <w:lang w:val="fr-CA"/>
        </w:rPr>
        <w:t xml:space="preserve"> ou </w:t>
      </w:r>
      <w:r>
        <w:rPr>
          <w:rFonts w:ascii="Arial" w:hAnsi="Arial" w:cs="Arial"/>
          <w:lang w:val="fr-CA"/>
        </w:rPr>
        <w:t>«</w:t>
      </w:r>
      <w:r w:rsidR="00CA7897">
        <w:rPr>
          <w:rFonts w:ascii="Arial" w:hAnsi="Arial" w:cs="Arial"/>
          <w:lang w:val="fr-CA"/>
        </w:rPr>
        <w:t> </w:t>
      </w:r>
      <w:r>
        <w:rPr>
          <w:rFonts w:ascii="Arial" w:hAnsi="Arial" w:cs="Arial"/>
          <w:lang w:val="fr-CA"/>
        </w:rPr>
        <w:t>femme</w:t>
      </w:r>
      <w:r w:rsidRPr="00D1422A">
        <w:rPr>
          <w:rFonts w:ascii="Arial" w:hAnsi="Arial" w:cs="Arial"/>
          <w:lang w:val="fr-CA"/>
        </w:rPr>
        <w:t xml:space="preserve"> transgenre</w:t>
      </w:r>
      <w:r w:rsidR="00CA7897">
        <w:rPr>
          <w:rFonts w:ascii="Arial" w:hAnsi="Arial" w:cs="Arial"/>
          <w:lang w:val="fr-CA"/>
        </w:rPr>
        <w:t> </w:t>
      </w:r>
      <w:r>
        <w:rPr>
          <w:rFonts w:ascii="Arial" w:hAnsi="Arial" w:cs="Arial"/>
          <w:lang w:val="fr-CA"/>
        </w:rPr>
        <w:t>»</w:t>
      </w:r>
      <w:r w:rsidRPr="00D1422A">
        <w:rPr>
          <w:rFonts w:ascii="Arial" w:hAnsi="Arial" w:cs="Arial"/>
          <w:lang w:val="fr-CA"/>
        </w:rPr>
        <w:t xml:space="preserve">. </w:t>
      </w:r>
      <w:r w:rsidRPr="00166854">
        <w:rPr>
          <w:rFonts w:ascii="Arial" w:hAnsi="Arial" w:cs="Arial"/>
          <w:lang w:val="fr-CA"/>
        </w:rPr>
        <w:t>FvH est l’acronyme de «</w:t>
      </w:r>
      <w:r w:rsidR="00CA7897" w:rsidRPr="00166854">
        <w:rPr>
          <w:rFonts w:ascii="Arial" w:hAnsi="Arial" w:cs="Arial"/>
          <w:lang w:val="fr-CA"/>
        </w:rPr>
        <w:t> </w:t>
      </w:r>
      <w:r w:rsidR="00897B12" w:rsidRPr="00166854">
        <w:rPr>
          <w:rFonts w:ascii="Arial" w:hAnsi="Arial" w:cs="Arial"/>
          <w:lang w:val="fr-CA"/>
        </w:rPr>
        <w:t>homme</w:t>
      </w:r>
      <w:r w:rsidRPr="00166854">
        <w:rPr>
          <w:rFonts w:ascii="Arial" w:hAnsi="Arial" w:cs="Arial"/>
          <w:lang w:val="fr-CA"/>
        </w:rPr>
        <w:t xml:space="preserve"> vers </w:t>
      </w:r>
      <w:r w:rsidR="00897B12" w:rsidRPr="00166854">
        <w:rPr>
          <w:rFonts w:ascii="Arial" w:hAnsi="Arial" w:cs="Arial"/>
          <w:lang w:val="fr-CA"/>
        </w:rPr>
        <w:t>femme</w:t>
      </w:r>
      <w:r w:rsidR="00CA7897" w:rsidRPr="00166854">
        <w:rPr>
          <w:rFonts w:ascii="Arial" w:hAnsi="Arial" w:cs="Arial"/>
          <w:lang w:val="fr-CA"/>
        </w:rPr>
        <w:t> </w:t>
      </w:r>
      <w:r w:rsidRPr="00166854">
        <w:rPr>
          <w:rFonts w:ascii="Arial" w:hAnsi="Arial" w:cs="Arial"/>
          <w:lang w:val="fr-CA"/>
        </w:rPr>
        <w:t>».</w:t>
      </w:r>
      <w:r w:rsidRPr="00166854">
        <w:rPr>
          <w:lang w:val="fr-CA"/>
        </w:rPr>
        <w:t xml:space="preserve"> </w:t>
      </w:r>
    </w:p>
    <w:p w14:paraId="1A0EA51D" w14:textId="7EFB5815" w:rsidR="008363AA" w:rsidRPr="008363AA" w:rsidRDefault="006F6BEE" w:rsidP="0044020C">
      <w:pPr>
        <w:spacing w:line="240" w:lineRule="auto"/>
        <w:rPr>
          <w:rFonts w:ascii="Arial" w:hAnsi="Arial" w:cs="Arial"/>
          <w:bCs/>
          <w:szCs w:val="24"/>
          <w:lang w:val="fr-CA"/>
        </w:rPr>
      </w:pPr>
      <w:proofErr w:type="spellStart"/>
      <w:r w:rsidRPr="008363AA">
        <w:rPr>
          <w:rFonts w:ascii="Arial" w:hAnsi="Arial" w:cs="Arial"/>
          <w:b/>
          <w:szCs w:val="24"/>
          <w:lang w:val="fr-CA"/>
        </w:rPr>
        <w:t>Pansexuel.le</w:t>
      </w:r>
      <w:proofErr w:type="spellEnd"/>
      <w:r w:rsidR="0044020C" w:rsidRPr="008363AA">
        <w:rPr>
          <w:rFonts w:ascii="Arial" w:hAnsi="Arial" w:cs="Arial"/>
          <w:szCs w:val="24"/>
          <w:lang w:val="fr-CA"/>
        </w:rPr>
        <w:t xml:space="preserve"> </w:t>
      </w:r>
      <w:r w:rsidR="0044020C" w:rsidRPr="008363AA">
        <w:rPr>
          <w:rFonts w:ascii="Arial" w:hAnsi="Arial" w:cs="Arial"/>
          <w:b/>
          <w:szCs w:val="24"/>
          <w:lang w:val="fr-CA"/>
        </w:rPr>
        <w:t>–</w:t>
      </w:r>
      <w:r w:rsidR="0044020C" w:rsidRPr="008363AA">
        <w:rPr>
          <w:rFonts w:ascii="Arial" w:hAnsi="Arial" w:cs="Arial"/>
          <w:szCs w:val="24"/>
          <w:lang w:val="fr-CA"/>
        </w:rPr>
        <w:t xml:space="preserve"> </w:t>
      </w:r>
      <w:r w:rsidRPr="008363AA">
        <w:rPr>
          <w:rFonts w:ascii="Arial" w:hAnsi="Arial" w:cs="Arial"/>
          <w:bCs/>
          <w:szCs w:val="24"/>
          <w:lang w:val="fr-CA"/>
        </w:rPr>
        <w:t xml:space="preserve">Terme utilisé pour </w:t>
      </w:r>
      <w:r w:rsidR="002129EE" w:rsidRPr="008363AA">
        <w:rPr>
          <w:rFonts w:ascii="Arial" w:hAnsi="Arial" w:cs="Arial"/>
          <w:bCs/>
          <w:szCs w:val="24"/>
          <w:lang w:val="fr-CA"/>
        </w:rPr>
        <w:t>désigner</w:t>
      </w:r>
      <w:r w:rsidRPr="008363AA">
        <w:rPr>
          <w:rFonts w:ascii="Arial" w:hAnsi="Arial" w:cs="Arial"/>
          <w:bCs/>
          <w:szCs w:val="24"/>
          <w:lang w:val="fr-CA"/>
        </w:rPr>
        <w:t xml:space="preserve"> les personnes qui sont </w:t>
      </w:r>
      <w:r w:rsidR="008363AA" w:rsidRPr="008363AA">
        <w:rPr>
          <w:rFonts w:ascii="Arial" w:hAnsi="Arial" w:cs="Arial"/>
          <w:bCs/>
          <w:szCs w:val="24"/>
          <w:lang w:val="fr-CA"/>
        </w:rPr>
        <w:t>a</w:t>
      </w:r>
      <w:r w:rsidR="008363AA">
        <w:rPr>
          <w:rFonts w:ascii="Arial" w:hAnsi="Arial" w:cs="Arial"/>
          <w:bCs/>
          <w:szCs w:val="24"/>
          <w:lang w:val="fr-CA"/>
        </w:rPr>
        <w:t xml:space="preserve">ttirées sur le plan sexuel, romantique et émotionnel à toutes les identités de genre et de sexe. </w:t>
      </w:r>
    </w:p>
    <w:p w14:paraId="3F4ACEB8" w14:textId="7E5A86D8" w:rsidR="00497D40" w:rsidRPr="00A730B1" w:rsidRDefault="0044020C" w:rsidP="0044020C">
      <w:pPr>
        <w:spacing w:line="240" w:lineRule="auto"/>
        <w:rPr>
          <w:rFonts w:ascii="Arial" w:hAnsi="Arial" w:cs="Arial"/>
          <w:bCs/>
          <w:szCs w:val="24"/>
          <w:lang w:val="fr-CA"/>
        </w:rPr>
      </w:pPr>
      <w:r w:rsidRPr="00A730B1">
        <w:rPr>
          <w:rFonts w:ascii="Arial" w:hAnsi="Arial" w:cs="Arial"/>
          <w:b/>
          <w:szCs w:val="24"/>
          <w:lang w:val="fr-CA"/>
        </w:rPr>
        <w:t>Queer</w:t>
      </w:r>
      <w:r w:rsidRPr="00A730B1">
        <w:rPr>
          <w:rFonts w:ascii="Arial" w:hAnsi="Arial" w:cs="Arial"/>
          <w:szCs w:val="24"/>
          <w:lang w:val="fr-CA"/>
        </w:rPr>
        <w:t xml:space="preserve"> </w:t>
      </w:r>
      <w:r w:rsidRPr="00A730B1">
        <w:rPr>
          <w:rFonts w:ascii="Arial" w:hAnsi="Arial" w:cs="Arial"/>
          <w:b/>
          <w:szCs w:val="24"/>
          <w:lang w:val="fr-CA"/>
        </w:rPr>
        <w:t>–</w:t>
      </w:r>
      <w:r w:rsidRPr="00A730B1">
        <w:rPr>
          <w:rFonts w:ascii="Arial" w:hAnsi="Arial" w:cs="Arial"/>
          <w:szCs w:val="24"/>
          <w:lang w:val="fr-CA"/>
        </w:rPr>
        <w:t xml:space="preserve"> </w:t>
      </w:r>
      <w:r w:rsidR="002129EE" w:rsidRPr="00A730B1">
        <w:rPr>
          <w:rFonts w:ascii="Arial" w:hAnsi="Arial" w:cs="Arial"/>
          <w:bCs/>
          <w:szCs w:val="24"/>
          <w:lang w:val="fr-CA"/>
        </w:rPr>
        <w:t>Terme</w:t>
      </w:r>
      <w:r w:rsidR="00CE64EB" w:rsidRPr="00A730B1">
        <w:rPr>
          <w:rFonts w:ascii="Arial" w:hAnsi="Arial" w:cs="Arial"/>
          <w:bCs/>
          <w:szCs w:val="24"/>
          <w:lang w:val="fr-CA"/>
        </w:rPr>
        <w:t xml:space="preserve"> qui a été</w:t>
      </w:r>
      <w:r w:rsidR="002129EE" w:rsidRPr="00A730B1">
        <w:rPr>
          <w:rFonts w:ascii="Arial" w:hAnsi="Arial" w:cs="Arial"/>
          <w:bCs/>
          <w:szCs w:val="24"/>
          <w:lang w:val="fr-CA"/>
        </w:rPr>
        <w:t xml:space="preserve"> </w:t>
      </w:r>
      <w:r w:rsidR="00C603BE">
        <w:rPr>
          <w:rFonts w:ascii="Arial" w:hAnsi="Arial" w:cs="Arial"/>
          <w:bCs/>
          <w:szCs w:val="24"/>
          <w:lang w:val="fr-CA"/>
        </w:rPr>
        <w:t>réclamé</w:t>
      </w:r>
      <w:r w:rsidR="00A730B1">
        <w:rPr>
          <w:rFonts w:ascii="Arial" w:hAnsi="Arial" w:cs="Arial"/>
          <w:bCs/>
          <w:szCs w:val="24"/>
          <w:lang w:val="fr-CA"/>
        </w:rPr>
        <w:t xml:space="preserve"> par la communauté</w:t>
      </w:r>
      <w:r w:rsidR="00D30941">
        <w:rPr>
          <w:rFonts w:ascii="Arial" w:hAnsi="Arial" w:cs="Arial"/>
          <w:bCs/>
          <w:szCs w:val="24"/>
          <w:lang w:val="fr-CA"/>
        </w:rPr>
        <w:t> </w:t>
      </w:r>
      <w:r w:rsidR="00A730B1">
        <w:rPr>
          <w:rFonts w:ascii="Arial" w:hAnsi="Arial" w:cs="Arial"/>
          <w:bCs/>
          <w:szCs w:val="24"/>
          <w:lang w:val="fr-CA"/>
        </w:rPr>
        <w:t xml:space="preserve">2ELGBTQ+ </w:t>
      </w:r>
      <w:r w:rsidR="00C11515">
        <w:rPr>
          <w:rFonts w:ascii="Arial" w:hAnsi="Arial" w:cs="Arial"/>
          <w:bCs/>
          <w:szCs w:val="24"/>
          <w:lang w:val="fr-CA"/>
        </w:rPr>
        <w:t>en tant qu’«</w:t>
      </w:r>
      <w:r w:rsidR="00CA7897">
        <w:rPr>
          <w:rFonts w:ascii="Arial" w:hAnsi="Arial" w:cs="Arial"/>
          <w:bCs/>
          <w:szCs w:val="24"/>
          <w:lang w:val="fr-CA"/>
        </w:rPr>
        <w:t> </w:t>
      </w:r>
      <w:r w:rsidR="00C11515">
        <w:rPr>
          <w:rFonts w:ascii="Arial" w:hAnsi="Arial" w:cs="Arial"/>
          <w:bCs/>
          <w:szCs w:val="24"/>
          <w:lang w:val="fr-CA"/>
        </w:rPr>
        <w:t>identité du moi</w:t>
      </w:r>
      <w:r w:rsidR="00CA7897">
        <w:rPr>
          <w:rFonts w:ascii="Arial" w:hAnsi="Arial" w:cs="Arial"/>
          <w:bCs/>
          <w:szCs w:val="24"/>
          <w:lang w:val="fr-CA"/>
        </w:rPr>
        <w:t> </w:t>
      </w:r>
      <w:r w:rsidR="00C11515">
        <w:rPr>
          <w:rFonts w:ascii="Arial" w:hAnsi="Arial" w:cs="Arial"/>
          <w:bCs/>
          <w:szCs w:val="24"/>
          <w:lang w:val="fr-CA"/>
        </w:rPr>
        <w:t>»</w:t>
      </w:r>
      <w:r w:rsidR="00497D40">
        <w:rPr>
          <w:rFonts w:ascii="Arial" w:hAnsi="Arial" w:cs="Arial"/>
          <w:bCs/>
          <w:szCs w:val="24"/>
          <w:lang w:val="fr-CA"/>
        </w:rPr>
        <w:t xml:space="preserve">, comme </w:t>
      </w:r>
      <w:r w:rsidR="00497D40" w:rsidRPr="00497D40">
        <w:rPr>
          <w:rFonts w:ascii="Arial" w:hAnsi="Arial" w:cs="Arial"/>
          <w:szCs w:val="24"/>
          <w:shd w:val="clear" w:color="auto" w:fill="FFFFFF"/>
          <w:lang w:val="fr-CA"/>
        </w:rPr>
        <w:t xml:space="preserve">façon d’inclure les </w:t>
      </w:r>
      <w:r w:rsidR="00497D40">
        <w:rPr>
          <w:rFonts w:ascii="Arial" w:hAnsi="Arial" w:cs="Arial"/>
          <w:szCs w:val="24"/>
          <w:shd w:val="clear" w:color="auto" w:fill="FFFFFF"/>
          <w:lang w:val="fr-CA"/>
        </w:rPr>
        <w:t xml:space="preserve">personnes qui ne s’identifient pas </w:t>
      </w:r>
      <w:r w:rsidR="00B95D64">
        <w:rPr>
          <w:rFonts w:ascii="Arial" w:hAnsi="Arial" w:cs="Arial"/>
          <w:szCs w:val="24"/>
          <w:shd w:val="clear" w:color="auto" w:fill="FFFFFF"/>
          <w:lang w:val="fr-CA"/>
        </w:rPr>
        <w:t>aux termes</w:t>
      </w:r>
      <w:r w:rsidR="00B95D64" w:rsidRPr="00B95D64">
        <w:rPr>
          <w:rFonts w:ascii="Arial" w:hAnsi="Arial" w:cs="Arial"/>
          <w:szCs w:val="24"/>
          <w:shd w:val="clear" w:color="auto" w:fill="FFFFFF"/>
          <w:lang w:val="fr-CA"/>
        </w:rPr>
        <w:t xml:space="preserve"> binaires qui décrivent des identités sexuelles, de genre et politiques.</w:t>
      </w:r>
      <w:r w:rsidR="00497D40" w:rsidRPr="00497D40">
        <w:rPr>
          <w:rFonts w:ascii="Arial" w:hAnsi="Arial" w:cs="Arial"/>
          <w:szCs w:val="24"/>
          <w:shd w:val="clear" w:color="auto" w:fill="FFFFFF"/>
          <w:lang w:val="fr-CA"/>
        </w:rPr>
        <w:t xml:space="preserve"> </w:t>
      </w:r>
    </w:p>
    <w:p w14:paraId="37778AFD" w14:textId="59EB3923" w:rsidR="00A60813" w:rsidRPr="00D51ADB" w:rsidRDefault="00B95D64" w:rsidP="0044020C">
      <w:pPr>
        <w:spacing w:line="240" w:lineRule="auto"/>
        <w:rPr>
          <w:rFonts w:ascii="Arial" w:hAnsi="Arial" w:cs="Arial"/>
          <w:bCs/>
          <w:szCs w:val="24"/>
          <w:lang w:val="fr-CA"/>
        </w:rPr>
      </w:pPr>
      <w:r w:rsidRPr="00A60813">
        <w:rPr>
          <w:rFonts w:ascii="Arial" w:hAnsi="Arial" w:cs="Arial"/>
          <w:b/>
          <w:szCs w:val="24"/>
          <w:lang w:val="fr-CA"/>
        </w:rPr>
        <w:t xml:space="preserve">Orientation sexuelle </w:t>
      </w:r>
      <w:r w:rsidR="0044020C" w:rsidRPr="00A60813">
        <w:rPr>
          <w:rFonts w:ascii="Arial" w:hAnsi="Arial" w:cs="Arial"/>
          <w:szCs w:val="24"/>
          <w:lang w:val="fr-CA"/>
        </w:rPr>
        <w:t>–</w:t>
      </w:r>
      <w:r w:rsidR="0044020C" w:rsidRPr="00A60813">
        <w:rPr>
          <w:rFonts w:ascii="Arial" w:hAnsi="Arial" w:cs="Arial"/>
          <w:b/>
          <w:szCs w:val="24"/>
          <w:lang w:val="fr-CA"/>
        </w:rPr>
        <w:t xml:space="preserve"> </w:t>
      </w:r>
      <w:r w:rsidR="00BD4415" w:rsidRPr="00A60813">
        <w:rPr>
          <w:rFonts w:ascii="Arial" w:hAnsi="Arial" w:cs="Arial"/>
          <w:bCs/>
          <w:szCs w:val="24"/>
          <w:lang w:val="fr-CA"/>
        </w:rPr>
        <w:t>T</w:t>
      </w:r>
      <w:r w:rsidR="00A60813" w:rsidRPr="00A60813">
        <w:rPr>
          <w:rFonts w:ascii="Arial" w:hAnsi="Arial" w:cs="Arial"/>
          <w:bCs/>
          <w:szCs w:val="24"/>
          <w:lang w:val="fr-CA"/>
        </w:rPr>
        <w:t xml:space="preserve">erme utilisé pour décrire la </w:t>
      </w:r>
      <w:r w:rsidR="00A60813">
        <w:rPr>
          <w:rFonts w:ascii="Arial" w:hAnsi="Arial" w:cs="Arial"/>
          <w:bCs/>
          <w:szCs w:val="24"/>
          <w:lang w:val="fr-CA"/>
        </w:rPr>
        <w:t xml:space="preserve">façon dont une personne s’identifie selon son </w:t>
      </w:r>
      <w:r w:rsidR="00D51ADB" w:rsidRPr="00D51ADB">
        <w:rPr>
          <w:rFonts w:ascii="Arial" w:hAnsi="Arial" w:cs="Arial"/>
          <w:szCs w:val="24"/>
          <w:shd w:val="clear" w:color="auto" w:fill="FFFFFF"/>
          <w:lang w:val="fr-CA"/>
        </w:rPr>
        <w:t>attirance physique ou émotionnelle pour des personnes selon leur sexe, leur identité de genre ou leur expression de genre</w:t>
      </w:r>
      <w:r w:rsidR="00D51ADB">
        <w:rPr>
          <w:rFonts w:ascii="Arial" w:hAnsi="Arial" w:cs="Arial"/>
          <w:szCs w:val="24"/>
          <w:shd w:val="clear" w:color="auto" w:fill="FFFFFF"/>
          <w:lang w:val="fr-CA"/>
        </w:rPr>
        <w:t xml:space="preserve"> (p. ex. lesbienne, gai, </w:t>
      </w:r>
      <w:proofErr w:type="spellStart"/>
      <w:r w:rsidR="00D51ADB">
        <w:rPr>
          <w:rFonts w:ascii="Arial" w:hAnsi="Arial" w:cs="Arial"/>
          <w:szCs w:val="24"/>
          <w:shd w:val="clear" w:color="auto" w:fill="FFFFFF"/>
          <w:lang w:val="fr-CA"/>
        </w:rPr>
        <w:t>bisexuel.le</w:t>
      </w:r>
      <w:proofErr w:type="spellEnd"/>
      <w:r w:rsidR="00D51ADB">
        <w:rPr>
          <w:rFonts w:ascii="Arial" w:hAnsi="Arial" w:cs="Arial"/>
          <w:szCs w:val="24"/>
          <w:shd w:val="clear" w:color="auto" w:fill="FFFFFF"/>
          <w:lang w:val="fr-CA"/>
        </w:rPr>
        <w:t>, etc.).</w:t>
      </w:r>
    </w:p>
    <w:p w14:paraId="4E37F81F" w14:textId="38535D34" w:rsidR="00D51ADB" w:rsidRPr="00722930" w:rsidRDefault="0044020C" w:rsidP="0044020C">
      <w:pPr>
        <w:spacing w:line="240" w:lineRule="auto"/>
        <w:rPr>
          <w:rFonts w:ascii="Arial" w:hAnsi="Arial" w:cs="Arial"/>
          <w:szCs w:val="24"/>
          <w:lang w:val="fr-CA"/>
        </w:rPr>
      </w:pPr>
      <w:r w:rsidRPr="00E32B93">
        <w:rPr>
          <w:rFonts w:ascii="Arial" w:hAnsi="Arial" w:cs="Arial"/>
          <w:b/>
          <w:szCs w:val="24"/>
          <w:lang w:val="fr-CA"/>
        </w:rPr>
        <w:t>Transgen</w:t>
      </w:r>
      <w:r w:rsidR="00D51ADB" w:rsidRPr="00E32B93">
        <w:rPr>
          <w:rFonts w:ascii="Arial" w:hAnsi="Arial" w:cs="Arial"/>
          <w:b/>
          <w:szCs w:val="24"/>
          <w:lang w:val="fr-CA"/>
        </w:rPr>
        <w:t>re</w:t>
      </w:r>
      <w:r w:rsidRPr="00E32B93">
        <w:rPr>
          <w:rFonts w:ascii="Arial" w:hAnsi="Arial" w:cs="Arial"/>
          <w:b/>
          <w:szCs w:val="24"/>
          <w:lang w:val="fr-CA"/>
        </w:rPr>
        <w:t xml:space="preserve"> –</w:t>
      </w:r>
      <w:r w:rsidRPr="00E32B93">
        <w:rPr>
          <w:rFonts w:ascii="Arial" w:hAnsi="Arial" w:cs="Arial"/>
          <w:szCs w:val="24"/>
          <w:lang w:val="fr-CA"/>
        </w:rPr>
        <w:t xml:space="preserve"> </w:t>
      </w:r>
      <w:r w:rsidR="00E32B93" w:rsidRPr="00E32B93">
        <w:rPr>
          <w:rFonts w:ascii="Arial" w:hAnsi="Arial" w:cs="Arial"/>
          <w:lang w:val="fr-CA"/>
        </w:rPr>
        <w:t xml:space="preserve">Terme </w:t>
      </w:r>
      <w:r w:rsidR="00E32B93">
        <w:rPr>
          <w:rFonts w:ascii="Arial" w:hAnsi="Arial" w:cs="Arial"/>
          <w:lang w:val="fr-CA"/>
        </w:rPr>
        <w:t>utilisé pour</w:t>
      </w:r>
      <w:r w:rsidR="00E32B93" w:rsidRPr="00E32B93">
        <w:rPr>
          <w:rFonts w:ascii="Arial" w:hAnsi="Arial" w:cs="Arial"/>
          <w:lang w:val="fr-CA"/>
        </w:rPr>
        <w:t xml:space="preserve"> désigne</w:t>
      </w:r>
      <w:r w:rsidR="00E32B93">
        <w:rPr>
          <w:rFonts w:ascii="Arial" w:hAnsi="Arial" w:cs="Arial"/>
          <w:lang w:val="fr-CA"/>
        </w:rPr>
        <w:t>r</w:t>
      </w:r>
      <w:r w:rsidR="00E32B93" w:rsidRPr="00E32B93">
        <w:rPr>
          <w:rFonts w:ascii="Arial" w:hAnsi="Arial" w:cs="Arial"/>
          <w:lang w:val="fr-CA"/>
        </w:rPr>
        <w:t xml:space="preserve"> les personnes dont l’identité de genre ne correspond pas au sexe assigné à la naissance. </w:t>
      </w:r>
      <w:r w:rsidR="00E32B93">
        <w:rPr>
          <w:rFonts w:ascii="Arial" w:hAnsi="Arial" w:cs="Arial"/>
          <w:lang w:val="fr-CA"/>
        </w:rPr>
        <w:t>L’identité t</w:t>
      </w:r>
      <w:r w:rsidR="00E32B93" w:rsidRPr="00E32B93">
        <w:rPr>
          <w:rFonts w:ascii="Arial" w:hAnsi="Arial" w:cs="Arial"/>
          <w:lang w:val="fr-CA"/>
        </w:rPr>
        <w:t xml:space="preserve">ransgenre est aussi un hyperonyme qui regroupe </w:t>
      </w:r>
      <w:r w:rsidR="00E32B93">
        <w:rPr>
          <w:rFonts w:ascii="Arial" w:hAnsi="Arial" w:cs="Arial"/>
          <w:lang w:val="fr-CA"/>
        </w:rPr>
        <w:t>les personnes</w:t>
      </w:r>
      <w:r w:rsidR="00E32B93" w:rsidRPr="00E32B93">
        <w:rPr>
          <w:rFonts w:ascii="Arial" w:hAnsi="Arial" w:cs="Arial"/>
          <w:lang w:val="fr-CA"/>
        </w:rPr>
        <w:t xml:space="preserve"> qui se définissent comme allosexuel</w:t>
      </w:r>
      <w:r w:rsidR="00E32B93">
        <w:rPr>
          <w:rFonts w:ascii="Arial" w:hAnsi="Arial" w:cs="Arial"/>
          <w:lang w:val="fr-CA"/>
        </w:rPr>
        <w:t>le</w:t>
      </w:r>
      <w:r w:rsidR="00E32B93" w:rsidRPr="00E32B93">
        <w:rPr>
          <w:rFonts w:ascii="Arial" w:hAnsi="Arial" w:cs="Arial"/>
          <w:lang w:val="fr-CA"/>
        </w:rPr>
        <w:t xml:space="preserve">s, </w:t>
      </w:r>
      <w:r w:rsidR="00E32B93">
        <w:rPr>
          <w:rFonts w:ascii="Arial" w:hAnsi="Arial" w:cs="Arial"/>
          <w:lang w:val="fr-CA"/>
        </w:rPr>
        <w:t>de</w:t>
      </w:r>
      <w:r w:rsidR="00E32B93" w:rsidRPr="00E32B93">
        <w:rPr>
          <w:rFonts w:ascii="Arial" w:hAnsi="Arial" w:cs="Arial"/>
          <w:lang w:val="fr-CA"/>
        </w:rPr>
        <w:t xml:space="preserve"> genre fluide et </w:t>
      </w:r>
      <w:r w:rsidR="00E32B93">
        <w:rPr>
          <w:rFonts w:ascii="Arial" w:hAnsi="Arial" w:cs="Arial"/>
          <w:lang w:val="fr-CA"/>
        </w:rPr>
        <w:t>celles</w:t>
      </w:r>
      <w:r w:rsidR="00E32B93" w:rsidRPr="00E32B93">
        <w:rPr>
          <w:rFonts w:ascii="Arial" w:hAnsi="Arial" w:cs="Arial"/>
          <w:lang w:val="fr-CA"/>
        </w:rPr>
        <w:t xml:space="preserve"> dont l’identité de genre ne cadre pas avec les normes de genre. </w:t>
      </w:r>
      <w:r w:rsidR="001F6952">
        <w:rPr>
          <w:rFonts w:ascii="Arial" w:hAnsi="Arial" w:cs="Arial"/>
          <w:lang w:val="fr-CA"/>
        </w:rPr>
        <w:t xml:space="preserve">À noter que ce terme </w:t>
      </w:r>
      <w:r w:rsidR="00E32B93" w:rsidRPr="00E32B93">
        <w:rPr>
          <w:rFonts w:ascii="Arial" w:hAnsi="Arial" w:cs="Arial"/>
          <w:lang w:val="fr-CA"/>
        </w:rPr>
        <w:t>est un adjectif et ne doit pas être utilisé comme nom</w:t>
      </w:r>
      <w:r w:rsidR="001F6952">
        <w:rPr>
          <w:rFonts w:ascii="Arial" w:hAnsi="Arial" w:cs="Arial"/>
          <w:lang w:val="fr-CA"/>
        </w:rPr>
        <w:t>. P</w:t>
      </w:r>
      <w:r w:rsidR="00E32B93" w:rsidRPr="00E32B93">
        <w:rPr>
          <w:rFonts w:ascii="Arial" w:hAnsi="Arial" w:cs="Arial"/>
          <w:lang w:val="fr-CA"/>
        </w:rPr>
        <w:t>ar exemple, au lieu de dire</w:t>
      </w:r>
      <w:r w:rsidR="00D30941">
        <w:rPr>
          <w:rFonts w:ascii="Arial" w:hAnsi="Arial" w:cs="Arial"/>
          <w:lang w:val="fr-CA"/>
        </w:rPr>
        <w:t> </w:t>
      </w:r>
      <w:r w:rsidR="00E32B93" w:rsidRPr="00E32B93">
        <w:rPr>
          <w:rFonts w:ascii="Arial" w:hAnsi="Arial" w:cs="Arial"/>
          <w:lang w:val="fr-CA"/>
        </w:rPr>
        <w:t>: «</w:t>
      </w:r>
      <w:r w:rsidR="00CA7897">
        <w:rPr>
          <w:rFonts w:ascii="Arial" w:hAnsi="Arial" w:cs="Arial"/>
          <w:lang w:val="fr-CA"/>
        </w:rPr>
        <w:t> </w:t>
      </w:r>
      <w:r w:rsidR="00E32B93" w:rsidRPr="00E32B93">
        <w:rPr>
          <w:rFonts w:ascii="Arial" w:hAnsi="Arial" w:cs="Arial"/>
          <w:lang w:val="fr-CA"/>
        </w:rPr>
        <w:t>Chris est un transgenre</w:t>
      </w:r>
      <w:r w:rsidR="00CA7897">
        <w:rPr>
          <w:rFonts w:ascii="Arial" w:hAnsi="Arial" w:cs="Arial"/>
          <w:lang w:val="fr-CA"/>
        </w:rPr>
        <w:t> </w:t>
      </w:r>
      <w:r w:rsidR="00E32B93" w:rsidRPr="00E32B93">
        <w:rPr>
          <w:rFonts w:ascii="Arial" w:hAnsi="Arial" w:cs="Arial"/>
          <w:lang w:val="fr-CA"/>
        </w:rPr>
        <w:t>», il faut dire</w:t>
      </w:r>
      <w:r w:rsidR="00D30941">
        <w:rPr>
          <w:rFonts w:ascii="Arial" w:hAnsi="Arial" w:cs="Arial"/>
          <w:lang w:val="fr-CA"/>
        </w:rPr>
        <w:t> </w:t>
      </w:r>
      <w:r w:rsidR="00E32B93" w:rsidRPr="00E32B93">
        <w:rPr>
          <w:rFonts w:ascii="Arial" w:hAnsi="Arial" w:cs="Arial"/>
          <w:lang w:val="fr-CA"/>
        </w:rPr>
        <w:t>: «</w:t>
      </w:r>
      <w:r w:rsidR="00CA7897">
        <w:rPr>
          <w:rFonts w:ascii="Arial" w:hAnsi="Arial" w:cs="Arial"/>
          <w:lang w:val="fr-CA"/>
        </w:rPr>
        <w:t> </w:t>
      </w:r>
      <w:r w:rsidR="00E32B93" w:rsidRPr="00E32B93">
        <w:rPr>
          <w:rFonts w:ascii="Arial" w:hAnsi="Arial" w:cs="Arial"/>
          <w:lang w:val="fr-CA"/>
        </w:rPr>
        <w:t>Chris est une personne transgenre</w:t>
      </w:r>
      <w:r w:rsidR="00CA7897">
        <w:rPr>
          <w:rFonts w:ascii="Arial" w:hAnsi="Arial" w:cs="Arial"/>
          <w:lang w:val="fr-CA"/>
        </w:rPr>
        <w:t> </w:t>
      </w:r>
      <w:r w:rsidR="00E32B93" w:rsidRPr="00E32B93">
        <w:rPr>
          <w:rFonts w:ascii="Arial" w:hAnsi="Arial" w:cs="Arial"/>
          <w:lang w:val="fr-CA"/>
        </w:rPr>
        <w:t>»</w:t>
      </w:r>
      <w:r w:rsidR="00BE1B6D" w:rsidRPr="00722930">
        <w:rPr>
          <w:rFonts w:ascii="Arial" w:hAnsi="Arial" w:cs="Arial"/>
          <w:lang w:val="fr-CA"/>
        </w:rPr>
        <w:t xml:space="preserve"> </w:t>
      </w:r>
    </w:p>
    <w:p w14:paraId="57D1F440" w14:textId="2737D3F2" w:rsidR="0044020C" w:rsidRPr="00916577" w:rsidRDefault="0044020C" w:rsidP="0044020C">
      <w:pPr>
        <w:spacing w:line="240" w:lineRule="auto"/>
        <w:rPr>
          <w:rFonts w:ascii="Arial" w:hAnsi="Arial" w:cs="Arial"/>
          <w:b/>
          <w:szCs w:val="24"/>
          <w:lang w:val="fr-CA"/>
        </w:rPr>
      </w:pPr>
      <w:r w:rsidRPr="008D1EFB">
        <w:rPr>
          <w:rFonts w:ascii="Arial" w:hAnsi="Arial" w:cs="Arial"/>
          <w:b/>
          <w:szCs w:val="24"/>
          <w:lang w:val="fr-CA"/>
        </w:rPr>
        <w:t xml:space="preserve">Transition – </w:t>
      </w:r>
      <w:r w:rsidR="008D1EFB">
        <w:rPr>
          <w:rFonts w:ascii="Arial" w:hAnsi="Arial" w:cs="Arial"/>
          <w:bCs/>
          <w:szCs w:val="24"/>
          <w:lang w:val="fr-CA"/>
        </w:rPr>
        <w:t xml:space="preserve">Terme utilisé pour décrire </w:t>
      </w:r>
      <w:r w:rsidR="0000121F">
        <w:rPr>
          <w:rFonts w:ascii="Arial" w:hAnsi="Arial" w:cs="Arial"/>
          <w:bCs/>
          <w:szCs w:val="24"/>
          <w:lang w:val="fr-CA"/>
        </w:rPr>
        <w:t>l</w:t>
      </w:r>
      <w:r w:rsidR="008D1EFB" w:rsidRPr="008D1EFB">
        <w:rPr>
          <w:rFonts w:ascii="Arial" w:hAnsi="Arial" w:cs="Arial"/>
          <w:lang w:val="fr-CA"/>
        </w:rPr>
        <w:t>orsqu’une personne transgenre commence à vivre sa vie dans le genre auquel elle s’identifie plutôt qu’au sexe assigné à la naissance. Pour certain</w:t>
      </w:r>
      <w:r w:rsidR="0000121F">
        <w:rPr>
          <w:rFonts w:ascii="Arial" w:hAnsi="Arial" w:cs="Arial"/>
          <w:lang w:val="fr-CA"/>
        </w:rPr>
        <w:t>e</w:t>
      </w:r>
      <w:r w:rsidR="008D1EFB" w:rsidRPr="008D1EFB">
        <w:rPr>
          <w:rFonts w:ascii="Arial" w:hAnsi="Arial" w:cs="Arial"/>
          <w:lang w:val="fr-CA"/>
        </w:rPr>
        <w:t xml:space="preserve">s, cela </w:t>
      </w:r>
      <w:r w:rsidR="0000121F">
        <w:rPr>
          <w:rFonts w:ascii="Arial" w:hAnsi="Arial" w:cs="Arial"/>
          <w:lang w:val="fr-CA"/>
        </w:rPr>
        <w:t>comprend</w:t>
      </w:r>
      <w:r w:rsidR="008D1EFB" w:rsidRPr="008D1EFB">
        <w:rPr>
          <w:rFonts w:ascii="Arial" w:hAnsi="Arial" w:cs="Arial"/>
          <w:lang w:val="fr-CA"/>
        </w:rPr>
        <w:t xml:space="preserve"> changer son prénom ou d’autres documents légaux (p.</w:t>
      </w:r>
      <w:r w:rsidR="0000121F">
        <w:rPr>
          <w:rFonts w:ascii="Arial" w:hAnsi="Arial" w:cs="Arial"/>
          <w:lang w:val="fr-CA"/>
        </w:rPr>
        <w:t xml:space="preserve"> </w:t>
      </w:r>
      <w:r w:rsidR="008D1EFB" w:rsidRPr="008D1EFB">
        <w:rPr>
          <w:rFonts w:ascii="Arial" w:hAnsi="Arial" w:cs="Arial"/>
          <w:lang w:val="fr-CA"/>
        </w:rPr>
        <w:t xml:space="preserve">ex. </w:t>
      </w:r>
      <w:r w:rsidR="0026220F">
        <w:rPr>
          <w:rFonts w:ascii="Arial" w:hAnsi="Arial" w:cs="Arial"/>
          <w:lang w:val="fr-CA"/>
        </w:rPr>
        <w:t>pièces d’identité émises par le gouvernement</w:t>
      </w:r>
      <w:r w:rsidR="008D1EFB" w:rsidRPr="008D1EFB">
        <w:rPr>
          <w:rFonts w:ascii="Arial" w:hAnsi="Arial" w:cs="Arial"/>
          <w:lang w:val="fr-CA"/>
        </w:rPr>
        <w:t>.), s’habiller différemment, prendre des hormones ou subir une chirurgie. La transition de chaque personne est différente et profondément personnelle.</w:t>
      </w:r>
    </w:p>
    <w:p w14:paraId="1F120C5A" w14:textId="42E3EDBF" w:rsidR="00916577" w:rsidRDefault="0044020C" w:rsidP="0044020C">
      <w:pPr>
        <w:spacing w:line="240" w:lineRule="auto"/>
        <w:rPr>
          <w:rFonts w:ascii="Arial" w:hAnsi="Arial" w:cs="Arial"/>
          <w:bCs/>
          <w:szCs w:val="24"/>
          <w:lang w:val="fr-CA"/>
        </w:rPr>
      </w:pPr>
      <w:r w:rsidRPr="00916577">
        <w:rPr>
          <w:rFonts w:ascii="Arial" w:hAnsi="Arial" w:cs="Arial"/>
          <w:b/>
          <w:szCs w:val="24"/>
          <w:lang w:val="fr-CA"/>
        </w:rPr>
        <w:t>Transphobi</w:t>
      </w:r>
      <w:r w:rsidR="00916577" w:rsidRPr="00916577">
        <w:rPr>
          <w:rFonts w:ascii="Arial" w:hAnsi="Arial" w:cs="Arial"/>
          <w:b/>
          <w:szCs w:val="24"/>
          <w:lang w:val="fr-CA"/>
        </w:rPr>
        <w:t>e</w:t>
      </w:r>
      <w:r w:rsidRPr="00916577">
        <w:rPr>
          <w:rFonts w:ascii="Arial" w:hAnsi="Arial" w:cs="Arial"/>
          <w:b/>
          <w:szCs w:val="24"/>
          <w:lang w:val="fr-CA"/>
        </w:rPr>
        <w:t xml:space="preserve"> -</w:t>
      </w:r>
      <w:r w:rsidRPr="00916577">
        <w:rPr>
          <w:rFonts w:ascii="Arial" w:hAnsi="Arial" w:cs="Arial"/>
          <w:szCs w:val="24"/>
          <w:lang w:val="fr-CA"/>
        </w:rPr>
        <w:t xml:space="preserve"> </w:t>
      </w:r>
      <w:r w:rsidR="00916577" w:rsidRPr="00BF53BF">
        <w:rPr>
          <w:rFonts w:ascii="Arial" w:hAnsi="Arial" w:cs="Arial"/>
          <w:bCs/>
          <w:szCs w:val="24"/>
          <w:lang w:val="fr-CA"/>
        </w:rPr>
        <w:t>Terme utilisé pour décrire l</w:t>
      </w:r>
      <w:r w:rsidR="00916577">
        <w:rPr>
          <w:rFonts w:ascii="Arial" w:hAnsi="Arial" w:cs="Arial"/>
          <w:bCs/>
          <w:szCs w:val="24"/>
          <w:lang w:val="fr-CA"/>
        </w:rPr>
        <w:t xml:space="preserve">e sentiment </w:t>
      </w:r>
      <w:r w:rsidR="00916577" w:rsidRPr="008C1944">
        <w:rPr>
          <w:rFonts w:ascii="Arial" w:hAnsi="Arial" w:cs="Arial"/>
          <w:lang w:val="fr-CA"/>
        </w:rPr>
        <w:t xml:space="preserve">de rage, de haine et </w:t>
      </w:r>
      <w:r w:rsidR="00916577">
        <w:rPr>
          <w:rFonts w:ascii="Arial" w:hAnsi="Arial" w:cs="Arial"/>
          <w:lang w:val="fr-CA"/>
        </w:rPr>
        <w:t xml:space="preserve">de </w:t>
      </w:r>
      <w:r w:rsidR="00916577" w:rsidRPr="008C1944">
        <w:rPr>
          <w:rFonts w:ascii="Arial" w:hAnsi="Arial" w:cs="Arial"/>
          <w:lang w:val="fr-CA"/>
        </w:rPr>
        <w:t xml:space="preserve">désapprobation envers </w:t>
      </w:r>
      <w:r w:rsidR="00916577">
        <w:rPr>
          <w:rFonts w:ascii="Arial" w:hAnsi="Arial" w:cs="Arial"/>
          <w:lang w:val="fr-CA"/>
        </w:rPr>
        <w:t xml:space="preserve">les personnes </w:t>
      </w:r>
      <w:r w:rsidR="009257C7">
        <w:rPr>
          <w:rFonts w:ascii="Arial" w:hAnsi="Arial" w:cs="Arial"/>
          <w:lang w:val="fr-CA"/>
        </w:rPr>
        <w:t>transgenre</w:t>
      </w:r>
      <w:r w:rsidR="00D30941">
        <w:rPr>
          <w:rFonts w:ascii="Arial" w:hAnsi="Arial" w:cs="Arial"/>
          <w:lang w:val="fr-CA"/>
        </w:rPr>
        <w:t>s</w:t>
      </w:r>
      <w:r w:rsidR="00916577" w:rsidRPr="008C1944">
        <w:rPr>
          <w:rFonts w:ascii="Arial" w:hAnsi="Arial" w:cs="Arial"/>
          <w:lang w:val="fr-CA"/>
        </w:rPr>
        <w:t xml:space="preserve">. </w:t>
      </w:r>
      <w:r w:rsidR="009257C7">
        <w:rPr>
          <w:rFonts w:ascii="Arial" w:hAnsi="Arial" w:cs="Arial"/>
          <w:lang w:val="fr-CA"/>
        </w:rPr>
        <w:t>La transphobie</w:t>
      </w:r>
      <w:r w:rsidR="00916577">
        <w:rPr>
          <w:rFonts w:ascii="Arial" w:hAnsi="Arial" w:cs="Arial"/>
          <w:lang w:val="fr-CA"/>
        </w:rPr>
        <w:t xml:space="preserve"> </w:t>
      </w:r>
      <w:r w:rsidR="00916577" w:rsidRPr="008C1944">
        <w:rPr>
          <w:rFonts w:ascii="Arial" w:hAnsi="Arial" w:cs="Arial"/>
          <w:lang w:val="fr-CA"/>
        </w:rPr>
        <w:t>peut se manifester sous diverses formes telles que verbalement, émotionnellement ou sous forme d’attaques physiques</w:t>
      </w:r>
      <w:r w:rsidR="00916577">
        <w:rPr>
          <w:rFonts w:ascii="Arial" w:hAnsi="Arial" w:cs="Arial"/>
          <w:bCs/>
          <w:szCs w:val="24"/>
          <w:lang w:val="fr-CA"/>
        </w:rPr>
        <w:t>.</w:t>
      </w:r>
    </w:p>
    <w:p w14:paraId="671B8FCD" w14:textId="3496201B" w:rsidR="004173AB" w:rsidRPr="004173AB" w:rsidRDefault="009257C7" w:rsidP="0044020C">
      <w:pPr>
        <w:spacing w:line="240" w:lineRule="auto"/>
        <w:rPr>
          <w:rFonts w:ascii="Arial" w:hAnsi="Arial" w:cs="Arial"/>
          <w:szCs w:val="24"/>
          <w:lang w:val="fr-CA"/>
        </w:rPr>
      </w:pPr>
      <w:r w:rsidRPr="004173AB">
        <w:rPr>
          <w:rFonts w:ascii="Arial" w:hAnsi="Arial" w:cs="Arial"/>
          <w:b/>
          <w:szCs w:val="24"/>
          <w:lang w:val="fr-CA"/>
        </w:rPr>
        <w:t>Bispirituel</w:t>
      </w:r>
      <w:r w:rsidR="0044020C" w:rsidRPr="004173AB">
        <w:rPr>
          <w:rFonts w:ascii="Arial" w:hAnsi="Arial" w:cs="Arial"/>
          <w:b/>
          <w:szCs w:val="24"/>
          <w:lang w:val="fr-CA"/>
        </w:rPr>
        <w:t xml:space="preserve"> -</w:t>
      </w:r>
      <w:r w:rsidR="0044020C" w:rsidRPr="004173AB">
        <w:rPr>
          <w:rFonts w:ascii="Arial" w:hAnsi="Arial" w:cs="Arial"/>
          <w:szCs w:val="24"/>
          <w:lang w:val="fr-CA"/>
        </w:rPr>
        <w:t xml:space="preserve"> </w:t>
      </w:r>
      <w:r w:rsidR="004173AB" w:rsidRPr="004173AB">
        <w:rPr>
          <w:rFonts w:ascii="Arial" w:hAnsi="Arial" w:cs="Arial"/>
          <w:lang w:val="fr-CA"/>
        </w:rPr>
        <w:t xml:space="preserve">Terme propre à la culture des personnes ayant des ancêtres autochtones et désignant les personnes autochtones qui se définissent comme </w:t>
      </w:r>
      <w:r w:rsidR="004173AB" w:rsidRPr="004173AB">
        <w:rPr>
          <w:rFonts w:ascii="Arial" w:hAnsi="Arial" w:cs="Arial"/>
          <w:lang w:val="fr-CA"/>
        </w:rPr>
        <w:lastRenderedPageBreak/>
        <w:t xml:space="preserve">ayant un esprit masculin et à la fois féminin. Ce terme </w:t>
      </w:r>
      <w:r w:rsidR="004173AB">
        <w:rPr>
          <w:rFonts w:ascii="Arial" w:hAnsi="Arial" w:cs="Arial"/>
          <w:lang w:val="fr-CA"/>
        </w:rPr>
        <w:t>ne se limite pas</w:t>
      </w:r>
      <w:r w:rsidR="004173AB" w:rsidRPr="004173AB">
        <w:rPr>
          <w:rFonts w:ascii="Arial" w:hAnsi="Arial" w:cs="Arial"/>
          <w:lang w:val="fr-CA"/>
        </w:rPr>
        <w:t xml:space="preserve"> à l’identité de genre, et peut également faire référence à l’orientation sexuelle, et à l’identité spirituelle. Le terme «</w:t>
      </w:r>
      <w:r w:rsidR="00CA7897">
        <w:rPr>
          <w:rFonts w:ascii="Arial" w:hAnsi="Arial" w:cs="Arial"/>
          <w:lang w:val="fr-CA"/>
        </w:rPr>
        <w:t> </w:t>
      </w:r>
      <w:r w:rsidR="004173AB" w:rsidRPr="004173AB">
        <w:rPr>
          <w:rFonts w:ascii="Arial" w:hAnsi="Arial" w:cs="Arial"/>
          <w:lang w:val="fr-CA"/>
        </w:rPr>
        <w:t>bispirituel</w:t>
      </w:r>
      <w:r w:rsidR="00CA7897">
        <w:rPr>
          <w:rFonts w:ascii="Arial" w:hAnsi="Arial" w:cs="Arial"/>
          <w:lang w:val="fr-CA"/>
        </w:rPr>
        <w:t> </w:t>
      </w:r>
      <w:r w:rsidR="004173AB" w:rsidRPr="004173AB">
        <w:rPr>
          <w:rFonts w:ascii="Arial" w:hAnsi="Arial" w:cs="Arial"/>
          <w:lang w:val="fr-CA"/>
        </w:rPr>
        <w:t xml:space="preserve">» est un terme moderne qui a été conçu à la suite de discussions lors d’un rassemblement d’Autochtones LGBTQ en 1990 et qui a été proposé par Myra </w:t>
      </w:r>
      <w:proofErr w:type="spellStart"/>
      <w:r w:rsidR="004173AB" w:rsidRPr="004173AB">
        <w:rPr>
          <w:rFonts w:ascii="Arial" w:hAnsi="Arial" w:cs="Arial"/>
          <w:lang w:val="fr-CA"/>
        </w:rPr>
        <w:t>Laramee</w:t>
      </w:r>
      <w:proofErr w:type="spellEnd"/>
      <w:r w:rsidR="004173AB" w:rsidRPr="004173AB">
        <w:rPr>
          <w:rFonts w:ascii="Arial" w:hAnsi="Arial" w:cs="Arial"/>
          <w:lang w:val="fr-CA"/>
        </w:rPr>
        <w:t xml:space="preserve">. Le terme est une traduction du terme </w:t>
      </w:r>
      <w:proofErr w:type="spellStart"/>
      <w:r w:rsidR="004173AB" w:rsidRPr="004173AB">
        <w:rPr>
          <w:rFonts w:ascii="Arial" w:hAnsi="Arial" w:cs="Arial"/>
          <w:lang w:val="fr-CA"/>
        </w:rPr>
        <w:t>Anishinaabemowin</w:t>
      </w:r>
      <w:proofErr w:type="spellEnd"/>
      <w:r w:rsidR="004173AB" w:rsidRPr="004173AB">
        <w:rPr>
          <w:rFonts w:ascii="Arial" w:hAnsi="Arial" w:cs="Arial"/>
          <w:lang w:val="fr-CA"/>
        </w:rPr>
        <w:t xml:space="preserve"> </w:t>
      </w:r>
      <w:r w:rsidR="004173AB">
        <w:rPr>
          <w:rFonts w:ascii="Arial" w:hAnsi="Arial" w:cs="Arial"/>
          <w:lang w:val="fr-CA"/>
        </w:rPr>
        <w:t>«</w:t>
      </w:r>
      <w:r w:rsidR="00CA7897">
        <w:rPr>
          <w:rFonts w:ascii="Arial" w:hAnsi="Arial" w:cs="Arial"/>
          <w:lang w:val="fr-CA"/>
        </w:rPr>
        <w:t> </w:t>
      </w:r>
      <w:proofErr w:type="spellStart"/>
      <w:r w:rsidR="004173AB" w:rsidRPr="004173AB">
        <w:rPr>
          <w:rFonts w:ascii="Arial" w:hAnsi="Arial" w:cs="Arial"/>
          <w:lang w:val="fr-CA"/>
        </w:rPr>
        <w:t>niizh</w:t>
      </w:r>
      <w:proofErr w:type="spellEnd"/>
      <w:r w:rsidR="004173AB" w:rsidRPr="004173AB">
        <w:rPr>
          <w:rFonts w:ascii="Arial" w:hAnsi="Arial" w:cs="Arial"/>
          <w:lang w:val="fr-CA"/>
        </w:rPr>
        <w:t xml:space="preserve"> </w:t>
      </w:r>
      <w:proofErr w:type="spellStart"/>
      <w:r w:rsidR="004173AB" w:rsidRPr="004173AB">
        <w:rPr>
          <w:rFonts w:ascii="Arial" w:hAnsi="Arial" w:cs="Arial"/>
          <w:lang w:val="fr-CA"/>
        </w:rPr>
        <w:t>manidoowag</w:t>
      </w:r>
      <w:proofErr w:type="spellEnd"/>
      <w:r w:rsidR="00CA7897">
        <w:rPr>
          <w:rFonts w:ascii="Arial" w:hAnsi="Arial" w:cs="Arial"/>
          <w:lang w:val="fr-CA"/>
        </w:rPr>
        <w:t> </w:t>
      </w:r>
      <w:r w:rsidR="004173AB">
        <w:rPr>
          <w:rFonts w:ascii="Arial" w:hAnsi="Arial" w:cs="Arial"/>
          <w:lang w:val="fr-CA"/>
        </w:rPr>
        <w:t>»</w:t>
      </w:r>
      <w:r w:rsidR="004173AB" w:rsidRPr="004173AB">
        <w:rPr>
          <w:rFonts w:ascii="Arial" w:hAnsi="Arial" w:cs="Arial"/>
          <w:lang w:val="fr-CA"/>
        </w:rPr>
        <w:t>, deux esprits. L’utilisation de ce terme par des personnes qui ne sont pas autochtones est considérée comme une appropriation culturelle.</w:t>
      </w:r>
      <w:r w:rsidR="004173AB" w:rsidRPr="004173AB">
        <w:rPr>
          <w:rFonts w:ascii="Arial" w:hAnsi="Arial" w:cs="Arial"/>
          <w:szCs w:val="24"/>
          <w:lang w:val="fr-CA"/>
        </w:rPr>
        <w:t xml:space="preserve"> </w:t>
      </w:r>
    </w:p>
    <w:bookmarkEnd w:id="0"/>
    <w:bookmarkEnd w:id="1"/>
    <w:p w14:paraId="18A12904" w14:textId="77777777" w:rsidR="00844474" w:rsidRPr="00166854" w:rsidRDefault="00844474">
      <w:pPr>
        <w:rPr>
          <w:lang w:val="fr-CA"/>
        </w:rPr>
      </w:pPr>
    </w:p>
    <w:sectPr w:rsidR="00844474" w:rsidRPr="00166854" w:rsidSect="009B62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8CA9" w14:textId="77777777" w:rsidR="002226BB" w:rsidRDefault="002226BB" w:rsidP="00562330">
      <w:pPr>
        <w:spacing w:before="0" w:line="240" w:lineRule="auto"/>
      </w:pPr>
      <w:r>
        <w:separator/>
      </w:r>
    </w:p>
  </w:endnote>
  <w:endnote w:type="continuationSeparator" w:id="0">
    <w:p w14:paraId="05783B1C" w14:textId="77777777" w:rsidR="002226BB" w:rsidRDefault="002226BB" w:rsidP="0056233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2CAE" w14:textId="77777777" w:rsidR="000B7C66" w:rsidRDefault="000B7C66" w:rsidP="00320C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FD30560" w14:textId="77777777" w:rsidR="000B7C66" w:rsidRDefault="000B7C66" w:rsidP="00241B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5B9E" w14:textId="77777777" w:rsidR="000B7C66" w:rsidRPr="00F23CF2" w:rsidRDefault="000B7C66" w:rsidP="00320C25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F23CF2">
      <w:rPr>
        <w:rStyle w:val="PageNumber"/>
        <w:rFonts w:ascii="Arial" w:hAnsi="Arial" w:cs="Arial"/>
        <w:sz w:val="20"/>
      </w:rPr>
      <w:fldChar w:fldCharType="begin"/>
    </w:r>
    <w:r w:rsidRPr="00F23CF2">
      <w:rPr>
        <w:rStyle w:val="PageNumber"/>
        <w:rFonts w:ascii="Arial" w:hAnsi="Arial" w:cs="Arial"/>
        <w:sz w:val="20"/>
      </w:rPr>
      <w:instrText xml:space="preserve">PAGE  </w:instrText>
    </w:r>
    <w:r w:rsidRPr="00F23CF2">
      <w:rPr>
        <w:rStyle w:val="PageNumber"/>
        <w:rFonts w:ascii="Arial" w:hAnsi="Arial" w:cs="Arial"/>
        <w:sz w:val="20"/>
      </w:rPr>
      <w:fldChar w:fldCharType="separate"/>
    </w:r>
    <w:r w:rsidRPr="00F23CF2">
      <w:rPr>
        <w:rStyle w:val="PageNumber"/>
        <w:rFonts w:ascii="Arial" w:hAnsi="Arial" w:cs="Arial"/>
        <w:noProof/>
        <w:sz w:val="20"/>
      </w:rPr>
      <w:t>1</w:t>
    </w:r>
    <w:r w:rsidRPr="00F23CF2">
      <w:rPr>
        <w:rStyle w:val="PageNumber"/>
        <w:rFonts w:ascii="Arial" w:hAnsi="Arial" w:cs="Arial"/>
        <w:sz w:val="20"/>
      </w:rPr>
      <w:fldChar w:fldCharType="end"/>
    </w:r>
  </w:p>
  <w:p w14:paraId="3A09C764" w14:textId="77777777" w:rsidR="000B7C66" w:rsidRDefault="000B7C66" w:rsidP="00241B5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CAE0" w14:textId="77777777" w:rsidR="00562330" w:rsidRDefault="00562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61BB" w14:textId="77777777" w:rsidR="002226BB" w:rsidRDefault="002226BB" w:rsidP="00562330">
      <w:pPr>
        <w:spacing w:before="0" w:line="240" w:lineRule="auto"/>
      </w:pPr>
      <w:r>
        <w:separator/>
      </w:r>
    </w:p>
  </w:footnote>
  <w:footnote w:type="continuationSeparator" w:id="0">
    <w:p w14:paraId="26F794BE" w14:textId="77777777" w:rsidR="002226BB" w:rsidRDefault="002226BB" w:rsidP="0056233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1841" w14:textId="77777777" w:rsidR="00562330" w:rsidRDefault="005623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5F78B" w14:textId="412134B0" w:rsidR="000B7C66" w:rsidRPr="00F23CF2" w:rsidRDefault="000B7C66" w:rsidP="00662C9E">
    <w:pPr>
      <w:pStyle w:val="Header"/>
      <w:pBdr>
        <w:bottom w:val="single" w:sz="4" w:space="1" w:color="auto"/>
      </w:pBdr>
      <w:jc w:val="right"/>
      <w:rPr>
        <w:rFonts w:ascii="Arial" w:hAnsi="Arial" w:cs="Arial"/>
        <w:sz w:val="20"/>
        <w:lang w:val="en-CA"/>
      </w:rPr>
    </w:pPr>
    <w:proofErr w:type="spellStart"/>
    <w:r w:rsidRPr="00F23CF2">
      <w:rPr>
        <w:rFonts w:ascii="Arial" w:hAnsi="Arial" w:cs="Arial"/>
        <w:sz w:val="20"/>
        <w:lang w:val="en-CA"/>
      </w:rPr>
      <w:t>D</w:t>
    </w:r>
    <w:r w:rsidR="00D30941">
      <w:rPr>
        <w:rFonts w:ascii="Arial" w:hAnsi="Arial" w:cs="Arial"/>
        <w:sz w:val="20"/>
        <w:lang w:val="en-CA"/>
      </w:rPr>
      <w:t>octeur</w:t>
    </w:r>
    <w:proofErr w:type="spellEnd"/>
    <w:r w:rsidRPr="00F23CF2">
      <w:rPr>
        <w:rFonts w:ascii="Arial" w:hAnsi="Arial" w:cs="Arial"/>
        <w:sz w:val="20"/>
        <w:lang w:val="en-CA"/>
      </w:rPr>
      <w:t xml:space="preserve"> Alex Abramovich (2024)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8FBC" w14:textId="77777777" w:rsidR="00562330" w:rsidRDefault="005623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F0"/>
    <w:rsid w:val="0000121F"/>
    <w:rsid w:val="00002771"/>
    <w:rsid w:val="00016043"/>
    <w:rsid w:val="00017EF0"/>
    <w:rsid w:val="00051E59"/>
    <w:rsid w:val="000637E2"/>
    <w:rsid w:val="000818BC"/>
    <w:rsid w:val="00094A83"/>
    <w:rsid w:val="000B7C66"/>
    <w:rsid w:val="00166854"/>
    <w:rsid w:val="00171E5A"/>
    <w:rsid w:val="00177B9C"/>
    <w:rsid w:val="00180665"/>
    <w:rsid w:val="001A2762"/>
    <w:rsid w:val="001B0285"/>
    <w:rsid w:val="001B45B9"/>
    <w:rsid w:val="001D5557"/>
    <w:rsid w:val="001F6952"/>
    <w:rsid w:val="002129EE"/>
    <w:rsid w:val="002226BB"/>
    <w:rsid w:val="00240B4C"/>
    <w:rsid w:val="0024753A"/>
    <w:rsid w:val="00254146"/>
    <w:rsid w:val="0026220F"/>
    <w:rsid w:val="0026300E"/>
    <w:rsid w:val="0027436E"/>
    <w:rsid w:val="002752DA"/>
    <w:rsid w:val="002C37C1"/>
    <w:rsid w:val="002C435A"/>
    <w:rsid w:val="003151CE"/>
    <w:rsid w:val="003320F7"/>
    <w:rsid w:val="003F39C5"/>
    <w:rsid w:val="004173AB"/>
    <w:rsid w:val="00420FA7"/>
    <w:rsid w:val="0042766B"/>
    <w:rsid w:val="00437F79"/>
    <w:rsid w:val="0044020C"/>
    <w:rsid w:val="00497D40"/>
    <w:rsid w:val="004E2014"/>
    <w:rsid w:val="004E7F9F"/>
    <w:rsid w:val="00512EE4"/>
    <w:rsid w:val="005166DF"/>
    <w:rsid w:val="005173DC"/>
    <w:rsid w:val="005234B3"/>
    <w:rsid w:val="00562330"/>
    <w:rsid w:val="00570DD2"/>
    <w:rsid w:val="0057504B"/>
    <w:rsid w:val="005B0B19"/>
    <w:rsid w:val="006108BF"/>
    <w:rsid w:val="00613039"/>
    <w:rsid w:val="0062796A"/>
    <w:rsid w:val="00630429"/>
    <w:rsid w:val="0065297F"/>
    <w:rsid w:val="00670045"/>
    <w:rsid w:val="006830E0"/>
    <w:rsid w:val="0068712D"/>
    <w:rsid w:val="006A0C77"/>
    <w:rsid w:val="006B0C76"/>
    <w:rsid w:val="006C60F0"/>
    <w:rsid w:val="006E1C60"/>
    <w:rsid w:val="006F6BEE"/>
    <w:rsid w:val="00702A30"/>
    <w:rsid w:val="00722930"/>
    <w:rsid w:val="00763482"/>
    <w:rsid w:val="00775E96"/>
    <w:rsid w:val="007A53A6"/>
    <w:rsid w:val="007A6DC1"/>
    <w:rsid w:val="007B011F"/>
    <w:rsid w:val="007E0826"/>
    <w:rsid w:val="007E1015"/>
    <w:rsid w:val="007E26B0"/>
    <w:rsid w:val="00800C99"/>
    <w:rsid w:val="008252BD"/>
    <w:rsid w:val="00831CC3"/>
    <w:rsid w:val="008363AA"/>
    <w:rsid w:val="00844474"/>
    <w:rsid w:val="00897B12"/>
    <w:rsid w:val="008A6AA4"/>
    <w:rsid w:val="008B15F6"/>
    <w:rsid w:val="008C1944"/>
    <w:rsid w:val="008D1EFB"/>
    <w:rsid w:val="008E19F5"/>
    <w:rsid w:val="00916577"/>
    <w:rsid w:val="00920733"/>
    <w:rsid w:val="00924D93"/>
    <w:rsid w:val="009257C7"/>
    <w:rsid w:val="00944C8F"/>
    <w:rsid w:val="00987CD2"/>
    <w:rsid w:val="00987F65"/>
    <w:rsid w:val="00990ACD"/>
    <w:rsid w:val="0099303B"/>
    <w:rsid w:val="009A0EED"/>
    <w:rsid w:val="009A36DB"/>
    <w:rsid w:val="009B4A82"/>
    <w:rsid w:val="009C120B"/>
    <w:rsid w:val="009C2C1D"/>
    <w:rsid w:val="00A60813"/>
    <w:rsid w:val="00A67A3D"/>
    <w:rsid w:val="00A730B1"/>
    <w:rsid w:val="00A9160A"/>
    <w:rsid w:val="00AA5CC7"/>
    <w:rsid w:val="00B321A3"/>
    <w:rsid w:val="00B3558C"/>
    <w:rsid w:val="00B61538"/>
    <w:rsid w:val="00B72851"/>
    <w:rsid w:val="00B85963"/>
    <w:rsid w:val="00B85DA2"/>
    <w:rsid w:val="00B95D64"/>
    <w:rsid w:val="00BD0C41"/>
    <w:rsid w:val="00BD4415"/>
    <w:rsid w:val="00BE1B6D"/>
    <w:rsid w:val="00BF53BF"/>
    <w:rsid w:val="00C11515"/>
    <w:rsid w:val="00C257D5"/>
    <w:rsid w:val="00C330D1"/>
    <w:rsid w:val="00C4685C"/>
    <w:rsid w:val="00C603BE"/>
    <w:rsid w:val="00C80B66"/>
    <w:rsid w:val="00C81967"/>
    <w:rsid w:val="00C90274"/>
    <w:rsid w:val="00CA7897"/>
    <w:rsid w:val="00CB296E"/>
    <w:rsid w:val="00CB5CFF"/>
    <w:rsid w:val="00CE3180"/>
    <w:rsid w:val="00CE64EB"/>
    <w:rsid w:val="00CF6E5A"/>
    <w:rsid w:val="00D1422A"/>
    <w:rsid w:val="00D30941"/>
    <w:rsid w:val="00D51ADB"/>
    <w:rsid w:val="00D8482A"/>
    <w:rsid w:val="00DB0DE2"/>
    <w:rsid w:val="00DC4D00"/>
    <w:rsid w:val="00E32B93"/>
    <w:rsid w:val="00E40136"/>
    <w:rsid w:val="00E45533"/>
    <w:rsid w:val="00E54ABB"/>
    <w:rsid w:val="00E57E48"/>
    <w:rsid w:val="00E9055A"/>
    <w:rsid w:val="00EC7408"/>
    <w:rsid w:val="00ED4653"/>
    <w:rsid w:val="00ED5764"/>
    <w:rsid w:val="00EE1524"/>
    <w:rsid w:val="00EE377A"/>
    <w:rsid w:val="00EF1093"/>
    <w:rsid w:val="00EF1975"/>
    <w:rsid w:val="00EF5B93"/>
    <w:rsid w:val="00F06838"/>
    <w:rsid w:val="00F0762D"/>
    <w:rsid w:val="00F3194A"/>
    <w:rsid w:val="00F40A20"/>
    <w:rsid w:val="00F706F0"/>
    <w:rsid w:val="00F86D8D"/>
    <w:rsid w:val="00FA3609"/>
    <w:rsid w:val="00FC2D8F"/>
    <w:rsid w:val="00FC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AC69A"/>
  <w15:chartTrackingRefBased/>
  <w15:docId w15:val="{EE4E1489-5B50-491B-8F9D-7263EF67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20C"/>
    <w:pPr>
      <w:spacing w:before="240" w:after="0" w:line="360" w:lineRule="auto"/>
    </w:pPr>
    <w:rPr>
      <w:rFonts w:ascii="Times New Roman" w:eastAsia="Times New Roman" w:hAnsi="Times New Roman" w:cs="Times New Roman"/>
      <w:kern w:val="0"/>
      <w:sz w:val="24"/>
      <w:szCs w:val="20"/>
      <w:lang w:val="en-US"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02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20C"/>
    <w:rPr>
      <w:rFonts w:ascii="Times New Roman" w:eastAsia="Times New Roman" w:hAnsi="Times New Roman" w:cs="Times New Roman"/>
      <w:kern w:val="0"/>
      <w:sz w:val="24"/>
      <w:szCs w:val="20"/>
      <w:lang w:val="en-US" w:eastAsia="en-CA"/>
      <w14:ligatures w14:val="none"/>
    </w:rPr>
  </w:style>
  <w:style w:type="character" w:styleId="PageNumber">
    <w:name w:val="page number"/>
    <w:uiPriority w:val="99"/>
    <w:semiHidden/>
    <w:unhideWhenUsed/>
    <w:rsid w:val="0044020C"/>
  </w:style>
  <w:style w:type="character" w:customStyle="1" w:styleId="apple-converted-space">
    <w:name w:val="apple-converted-space"/>
    <w:rsid w:val="0044020C"/>
  </w:style>
  <w:style w:type="character" w:styleId="Emphasis">
    <w:name w:val="Emphasis"/>
    <w:uiPriority w:val="20"/>
    <w:qFormat/>
    <w:rsid w:val="0044020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40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20C"/>
    <w:rPr>
      <w:rFonts w:ascii="Times New Roman" w:eastAsia="Times New Roman" w:hAnsi="Times New Roman" w:cs="Times New Roman"/>
      <w:kern w:val="0"/>
      <w:sz w:val="24"/>
      <w:szCs w:val="20"/>
      <w:lang w:val="en-US" w:eastAsia="en-CA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B0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0DE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0DE2"/>
    <w:rPr>
      <w:rFonts w:ascii="Times New Roman" w:eastAsia="Times New Roman" w:hAnsi="Times New Roman" w:cs="Times New Roman"/>
      <w:kern w:val="0"/>
      <w:sz w:val="20"/>
      <w:szCs w:val="20"/>
      <w:lang w:val="en-US" w:eastAsia="en-CA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DE2"/>
    <w:rPr>
      <w:rFonts w:ascii="Times New Roman" w:eastAsia="Times New Roman" w:hAnsi="Times New Roman" w:cs="Times New Roman"/>
      <w:b/>
      <w:bCs/>
      <w:kern w:val="0"/>
      <w:sz w:val="20"/>
      <w:szCs w:val="20"/>
      <w:lang w:val="en-US" w:eastAsia="en-CA"/>
      <w14:ligatures w14:val="none"/>
    </w:rPr>
  </w:style>
  <w:style w:type="character" w:styleId="Hyperlink">
    <w:name w:val="Hyperlink"/>
    <w:basedOn w:val="DefaultParagraphFont"/>
    <w:uiPriority w:val="99"/>
    <w:unhideWhenUsed/>
    <w:rsid w:val="00DB0D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B2230-2043-4052-80FC-3212B1C9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Larocque</dc:creator>
  <cp:keywords/>
  <dc:description/>
  <cp:lastModifiedBy>Emilie Gravel</cp:lastModifiedBy>
  <cp:revision>5</cp:revision>
  <dcterms:created xsi:type="dcterms:W3CDTF">2024-06-03T14:50:00Z</dcterms:created>
  <dcterms:modified xsi:type="dcterms:W3CDTF">2024-06-04T14:15:00Z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acc104-dfa0-47ae-bf90-8b8a399431b6_Enabled">
    <vt:lpwstr>true</vt:lpwstr>
  </property>
  <property fmtid="{D5CDD505-2E9C-101B-9397-08002B2CF9AE}" pid="3" name="MSIP_Label_9dacc104-dfa0-47ae-bf90-8b8a399431b6_SetDate">
    <vt:lpwstr>2024-06-03T10:59:30Z</vt:lpwstr>
  </property>
  <property fmtid="{D5CDD505-2E9C-101B-9397-08002B2CF9AE}" pid="4" name="MSIP_Label_9dacc104-dfa0-47ae-bf90-8b8a399431b6_Method">
    <vt:lpwstr>Standard</vt:lpwstr>
  </property>
  <property fmtid="{D5CDD505-2E9C-101B-9397-08002B2CF9AE}" pid="5" name="MSIP_Label_9dacc104-dfa0-47ae-bf90-8b8a399431b6_Name">
    <vt:lpwstr>Unclassified</vt:lpwstr>
  </property>
  <property fmtid="{D5CDD505-2E9C-101B-9397-08002B2CF9AE}" pid="6" name="MSIP_Label_9dacc104-dfa0-47ae-bf90-8b8a399431b6_SiteId">
    <vt:lpwstr>38430cd6-eda5-46f2-886a-f2a305fd49bc</vt:lpwstr>
  </property>
  <property fmtid="{D5CDD505-2E9C-101B-9397-08002B2CF9AE}" pid="7" name="MSIP_Label_9dacc104-dfa0-47ae-bf90-8b8a399431b6_ActionId">
    <vt:lpwstr>e24fdd74-e1b1-4312-8f4e-615ac76a3a38</vt:lpwstr>
  </property>
  <property fmtid="{D5CDD505-2E9C-101B-9397-08002B2CF9AE}" pid="8" name="MSIP_Label_9dacc104-dfa0-47ae-bf90-8b8a399431b6_ContentBits">
    <vt:lpwstr>0</vt:lpwstr>
  </property>
</Properties>
</file>